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AB" w:rsidRPr="00CB1F6F" w:rsidRDefault="00661FAB" w:rsidP="00661FAB">
      <w:pPr>
        <w:pStyle w:val="11"/>
        <w:tabs>
          <w:tab w:val="right" w:leader="dot" w:pos="8296"/>
        </w:tabs>
        <w:spacing w:before="60" w:after="60" w:line="276" w:lineRule="auto"/>
        <w:ind w:right="884"/>
        <w:rPr>
          <w:bCs w:val="0"/>
          <w:caps w:val="0"/>
          <w:color w:val="000000" w:themeColor="text1"/>
          <w:sz w:val="36"/>
          <w:szCs w:val="36"/>
        </w:rPr>
      </w:pPr>
    </w:p>
    <w:p w:rsidR="00AD3EE2" w:rsidRPr="00374F1B" w:rsidRDefault="00AD3EE2" w:rsidP="00FB5572">
      <w:pPr>
        <w:pStyle w:val="11"/>
        <w:tabs>
          <w:tab w:val="right" w:leader="dot" w:pos="8296"/>
        </w:tabs>
        <w:spacing w:before="60" w:after="60" w:line="276" w:lineRule="auto"/>
        <w:ind w:right="884" w:firstLineChars="837" w:firstLine="3697"/>
        <w:rPr>
          <w:rFonts w:asciiTheme="minorEastAsia" w:eastAsiaTheme="minorEastAsia" w:hAnsiTheme="minorEastAsia" w:cs="宋体"/>
          <w:b/>
          <w:bCs w:val="0"/>
          <w:color w:val="000000" w:themeColor="text1"/>
          <w:kern w:val="32"/>
          <w:sz w:val="44"/>
          <w:szCs w:val="44"/>
        </w:rPr>
      </w:pPr>
      <w:r w:rsidRPr="00374F1B">
        <w:rPr>
          <w:rFonts w:asciiTheme="minorEastAsia" w:eastAsiaTheme="minorEastAsia" w:hAnsiTheme="minorEastAsia" w:cs="宋体" w:hint="eastAsia"/>
          <w:b/>
          <w:color w:val="000000" w:themeColor="text1"/>
          <w:kern w:val="32"/>
          <w:sz w:val="44"/>
          <w:szCs w:val="44"/>
        </w:rPr>
        <w:t>目  录</w:t>
      </w:r>
    </w:p>
    <w:p w:rsidR="00AD3EE2" w:rsidRPr="00374F1B" w:rsidRDefault="00AD3EE2" w:rsidP="00AD3EE2">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p>
    <w:p w:rsidR="00AD3EE2" w:rsidRPr="00374F1B" w:rsidRDefault="00AD3EE2"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1</w:t>
      </w:r>
      <w:r w:rsidR="008F730B" w:rsidRPr="00374F1B">
        <w:rPr>
          <w:rFonts w:asciiTheme="minorEastAsia" w:eastAsiaTheme="minorEastAsia" w:hAnsiTheme="minorEastAsia" w:cs="宋体" w:hint="eastAsia"/>
          <w:bCs/>
          <w:color w:val="000000" w:themeColor="text1"/>
          <w:kern w:val="0"/>
          <w:sz w:val="28"/>
          <w:szCs w:val="28"/>
        </w:rPr>
        <w:t xml:space="preserve"> </w:t>
      </w:r>
      <w:r w:rsidRPr="00374F1B">
        <w:rPr>
          <w:rFonts w:ascii="宋体" w:hAnsi="宋体" w:cs="宋体" w:hint="eastAsia"/>
          <w:bCs/>
          <w:color w:val="000000" w:themeColor="text1"/>
          <w:kern w:val="0"/>
          <w:sz w:val="28"/>
          <w:szCs w:val="28"/>
        </w:rPr>
        <w:t>报告说明</w:t>
      </w:r>
      <w:r w:rsidRPr="00374F1B">
        <w:rPr>
          <w:rFonts w:asciiTheme="minorEastAsia" w:eastAsiaTheme="minorEastAsia" w:hAnsiTheme="minorEastAsia" w:cs="宋体"/>
          <w:bCs/>
          <w:color w:val="000000" w:themeColor="text1"/>
          <w:kern w:val="0"/>
          <w:sz w:val="28"/>
          <w:szCs w:val="28"/>
        </w:rPr>
        <w:t>……</w:t>
      </w:r>
      <w:proofErr w:type="gramStart"/>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1F45CD" w:rsidRPr="00374F1B">
        <w:rPr>
          <w:rFonts w:asciiTheme="minorEastAsia" w:eastAsiaTheme="minorEastAsia" w:hAnsiTheme="minorEastAsia" w:cs="宋体" w:hint="eastAsia"/>
          <w:bCs/>
          <w:color w:val="000000" w:themeColor="text1"/>
          <w:kern w:val="0"/>
          <w:sz w:val="28"/>
          <w:szCs w:val="28"/>
        </w:rPr>
        <w:t>2</w:t>
      </w:r>
    </w:p>
    <w:p w:rsidR="00AD3EE2" w:rsidRPr="00374F1B" w:rsidRDefault="00AD3EE2"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2</w:t>
      </w:r>
      <w:r w:rsidR="008F730B" w:rsidRPr="00374F1B">
        <w:rPr>
          <w:rFonts w:asciiTheme="minorEastAsia" w:eastAsiaTheme="minorEastAsia" w:hAnsiTheme="minorEastAsia" w:cs="宋体" w:hint="eastAsia"/>
          <w:bCs/>
          <w:color w:val="000000" w:themeColor="text1"/>
          <w:kern w:val="0"/>
          <w:sz w:val="28"/>
          <w:szCs w:val="28"/>
        </w:rPr>
        <w:t xml:space="preserve"> </w:t>
      </w:r>
      <w:r w:rsidRPr="00374F1B">
        <w:rPr>
          <w:rFonts w:asciiTheme="minorEastAsia" w:eastAsiaTheme="minorEastAsia" w:hAnsiTheme="minorEastAsia" w:cs="宋体"/>
          <w:bCs/>
          <w:color w:val="000000" w:themeColor="text1"/>
          <w:kern w:val="0"/>
          <w:sz w:val="28"/>
          <w:szCs w:val="28"/>
        </w:rPr>
        <w:t>总经理致辞……</w:t>
      </w:r>
      <w:proofErr w:type="gramStart"/>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1F45CD" w:rsidRPr="00374F1B">
        <w:rPr>
          <w:rFonts w:asciiTheme="minorEastAsia" w:eastAsiaTheme="minorEastAsia" w:hAnsiTheme="minorEastAsia" w:cs="宋体" w:hint="eastAsia"/>
          <w:bCs/>
          <w:color w:val="000000" w:themeColor="text1"/>
          <w:kern w:val="0"/>
          <w:sz w:val="28"/>
          <w:szCs w:val="28"/>
        </w:rPr>
        <w:t>3</w:t>
      </w:r>
    </w:p>
    <w:p w:rsidR="00AD3EE2" w:rsidRPr="00374F1B" w:rsidRDefault="00AD3EE2"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3</w:t>
      </w:r>
      <w:r w:rsidR="008F730B" w:rsidRPr="00374F1B">
        <w:rPr>
          <w:rFonts w:asciiTheme="minorEastAsia" w:eastAsiaTheme="minorEastAsia" w:hAnsiTheme="minorEastAsia" w:cs="宋体" w:hint="eastAsia"/>
          <w:bCs/>
          <w:color w:val="000000" w:themeColor="text1"/>
          <w:kern w:val="0"/>
          <w:sz w:val="28"/>
          <w:szCs w:val="28"/>
        </w:rPr>
        <w:t xml:space="preserve"> </w:t>
      </w:r>
      <w:r w:rsidR="00EE31FF" w:rsidRPr="00374F1B">
        <w:rPr>
          <w:rFonts w:asciiTheme="minorEastAsia" w:eastAsiaTheme="minorEastAsia" w:hAnsiTheme="minorEastAsia" w:cs="宋体" w:hint="eastAsia"/>
          <w:bCs/>
          <w:color w:val="000000" w:themeColor="text1"/>
          <w:kern w:val="0"/>
          <w:sz w:val="28"/>
          <w:szCs w:val="28"/>
        </w:rPr>
        <w:t>公司</w:t>
      </w:r>
      <w:r w:rsidRPr="00374F1B">
        <w:rPr>
          <w:rFonts w:asciiTheme="minorEastAsia" w:eastAsiaTheme="minorEastAsia" w:hAnsiTheme="minorEastAsia" w:cs="宋体"/>
          <w:bCs/>
          <w:color w:val="000000" w:themeColor="text1"/>
          <w:kern w:val="0"/>
          <w:sz w:val="28"/>
          <w:szCs w:val="28"/>
        </w:rPr>
        <w:t>简介……</w:t>
      </w:r>
      <w:proofErr w:type="gramStart"/>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1F45CD" w:rsidRPr="00374F1B">
        <w:rPr>
          <w:rFonts w:asciiTheme="minorEastAsia" w:eastAsiaTheme="minorEastAsia" w:hAnsiTheme="minorEastAsia" w:cs="宋体" w:hint="eastAsia"/>
          <w:bCs/>
          <w:color w:val="000000" w:themeColor="text1"/>
          <w:kern w:val="0"/>
          <w:sz w:val="28"/>
          <w:szCs w:val="28"/>
        </w:rPr>
        <w:t>4</w:t>
      </w:r>
    </w:p>
    <w:p w:rsidR="00AD3EE2" w:rsidRPr="00374F1B" w:rsidRDefault="008C1924"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4</w:t>
      </w:r>
      <w:r w:rsidR="008F730B" w:rsidRPr="00374F1B">
        <w:rPr>
          <w:rFonts w:asciiTheme="minorEastAsia" w:eastAsiaTheme="minorEastAsia" w:hAnsiTheme="minorEastAsia" w:cs="宋体" w:hint="eastAsia"/>
          <w:bCs/>
          <w:color w:val="000000" w:themeColor="text1"/>
          <w:kern w:val="0"/>
          <w:sz w:val="28"/>
          <w:szCs w:val="28"/>
        </w:rPr>
        <w:t xml:space="preserve"> </w:t>
      </w:r>
      <w:r w:rsidRPr="00374F1B">
        <w:rPr>
          <w:rFonts w:asciiTheme="minorEastAsia" w:eastAsiaTheme="minorEastAsia" w:hAnsiTheme="minorEastAsia" w:cs="宋体" w:hint="eastAsia"/>
          <w:bCs/>
          <w:color w:val="000000" w:themeColor="text1"/>
          <w:kern w:val="0"/>
          <w:sz w:val="28"/>
          <w:szCs w:val="28"/>
        </w:rPr>
        <w:t>组织治理</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AE3EAE" w:rsidRPr="00374F1B">
        <w:rPr>
          <w:rFonts w:asciiTheme="minorEastAsia" w:eastAsiaTheme="minorEastAsia" w:hAnsiTheme="minorEastAsia" w:cs="宋体" w:hint="eastAsia"/>
          <w:bCs/>
          <w:color w:val="000000" w:themeColor="text1"/>
          <w:kern w:val="0"/>
          <w:sz w:val="28"/>
          <w:szCs w:val="28"/>
        </w:rPr>
        <w:t>5</w:t>
      </w:r>
    </w:p>
    <w:p w:rsidR="00AD3EE2" w:rsidRPr="00374F1B" w:rsidRDefault="00916D6C"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5</w:t>
      </w:r>
      <w:r w:rsidR="008F730B" w:rsidRPr="00374F1B">
        <w:rPr>
          <w:rFonts w:asciiTheme="minorEastAsia" w:eastAsiaTheme="minorEastAsia" w:hAnsiTheme="minorEastAsia" w:cs="宋体" w:hint="eastAsia"/>
          <w:bCs/>
          <w:color w:val="000000" w:themeColor="text1"/>
          <w:kern w:val="0"/>
          <w:sz w:val="28"/>
          <w:szCs w:val="28"/>
        </w:rPr>
        <w:t xml:space="preserve"> </w:t>
      </w:r>
      <w:r w:rsidR="004343F4" w:rsidRPr="00374F1B">
        <w:rPr>
          <w:rFonts w:asciiTheme="minorEastAsia" w:eastAsiaTheme="minorEastAsia" w:hAnsiTheme="minorEastAsia" w:cs="宋体" w:hint="eastAsia"/>
          <w:bCs/>
          <w:color w:val="000000" w:themeColor="text1"/>
          <w:kern w:val="0"/>
          <w:sz w:val="28"/>
          <w:szCs w:val="28"/>
        </w:rPr>
        <w:t>利益相关方参与和实质性分析</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004343F4"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AE3EAE" w:rsidRPr="00374F1B">
        <w:rPr>
          <w:rFonts w:asciiTheme="minorEastAsia" w:eastAsiaTheme="minorEastAsia" w:hAnsiTheme="minorEastAsia" w:cs="宋体" w:hint="eastAsia"/>
          <w:bCs/>
          <w:color w:val="000000" w:themeColor="text1"/>
          <w:kern w:val="0"/>
          <w:sz w:val="28"/>
          <w:szCs w:val="28"/>
        </w:rPr>
        <w:t>7</w:t>
      </w:r>
    </w:p>
    <w:p w:rsidR="00AD3EE2" w:rsidRPr="00374F1B" w:rsidRDefault="005D7A97"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6</w:t>
      </w:r>
      <w:r w:rsidR="008F730B" w:rsidRPr="00374F1B">
        <w:rPr>
          <w:rFonts w:asciiTheme="minorEastAsia" w:eastAsiaTheme="minorEastAsia" w:hAnsiTheme="minorEastAsia" w:cs="宋体" w:hint="eastAsia"/>
          <w:bCs/>
          <w:color w:val="000000" w:themeColor="text1"/>
          <w:kern w:val="0"/>
          <w:sz w:val="28"/>
          <w:szCs w:val="28"/>
        </w:rPr>
        <w:t xml:space="preserve"> </w:t>
      </w:r>
      <w:r w:rsidRPr="00374F1B">
        <w:rPr>
          <w:rFonts w:asciiTheme="minorEastAsia" w:eastAsiaTheme="minorEastAsia" w:hAnsiTheme="minorEastAsia" w:cs="宋体" w:hint="eastAsia"/>
          <w:bCs/>
          <w:color w:val="000000" w:themeColor="text1"/>
          <w:kern w:val="0"/>
          <w:sz w:val="28"/>
          <w:szCs w:val="28"/>
        </w:rPr>
        <w:t>劳工实践及人权</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AE3EAE" w:rsidRPr="00374F1B">
        <w:rPr>
          <w:rFonts w:asciiTheme="minorEastAsia" w:eastAsiaTheme="minorEastAsia" w:hAnsiTheme="minorEastAsia" w:cs="宋体" w:hint="eastAsia"/>
          <w:bCs/>
          <w:color w:val="000000" w:themeColor="text1"/>
          <w:kern w:val="0"/>
          <w:sz w:val="28"/>
          <w:szCs w:val="28"/>
        </w:rPr>
        <w:t>8</w:t>
      </w:r>
    </w:p>
    <w:p w:rsidR="00AD3EE2" w:rsidRPr="00374F1B" w:rsidRDefault="005D7A97"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7</w:t>
      </w:r>
      <w:r w:rsidR="008F730B" w:rsidRPr="00374F1B">
        <w:rPr>
          <w:rFonts w:asciiTheme="minorEastAsia" w:eastAsiaTheme="minorEastAsia" w:hAnsiTheme="minorEastAsia" w:cs="宋体" w:hint="eastAsia"/>
          <w:bCs/>
          <w:color w:val="000000" w:themeColor="text1"/>
          <w:kern w:val="0"/>
          <w:sz w:val="28"/>
          <w:szCs w:val="28"/>
        </w:rPr>
        <w:t xml:space="preserve"> </w:t>
      </w:r>
      <w:r w:rsidRPr="00374F1B">
        <w:rPr>
          <w:rFonts w:asciiTheme="minorEastAsia" w:eastAsiaTheme="minorEastAsia" w:hAnsiTheme="minorEastAsia" w:cs="宋体" w:hint="eastAsia"/>
          <w:bCs/>
          <w:color w:val="000000" w:themeColor="text1"/>
          <w:kern w:val="0"/>
          <w:sz w:val="28"/>
          <w:szCs w:val="28"/>
        </w:rPr>
        <w:t>环境</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890917" w:rsidRPr="00374F1B">
        <w:rPr>
          <w:rFonts w:asciiTheme="minorEastAsia" w:eastAsiaTheme="minorEastAsia" w:hAnsiTheme="minorEastAsia" w:cs="宋体" w:hint="eastAsia"/>
          <w:bCs/>
          <w:color w:val="000000" w:themeColor="text1"/>
          <w:kern w:val="0"/>
          <w:sz w:val="28"/>
          <w:szCs w:val="28"/>
        </w:rPr>
        <w:t>1</w:t>
      </w:r>
      <w:r w:rsidR="00AE3EAE" w:rsidRPr="00374F1B">
        <w:rPr>
          <w:rFonts w:asciiTheme="minorEastAsia" w:eastAsiaTheme="minorEastAsia" w:hAnsiTheme="minorEastAsia" w:cs="宋体" w:hint="eastAsia"/>
          <w:bCs/>
          <w:color w:val="000000" w:themeColor="text1"/>
          <w:kern w:val="0"/>
          <w:sz w:val="28"/>
          <w:szCs w:val="28"/>
        </w:rPr>
        <w:t>4</w:t>
      </w:r>
    </w:p>
    <w:p w:rsidR="00AD3EE2" w:rsidRPr="00374F1B" w:rsidRDefault="008F730B"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8 商业道德</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890917" w:rsidRPr="00374F1B">
        <w:rPr>
          <w:rFonts w:asciiTheme="minorEastAsia" w:eastAsiaTheme="minorEastAsia" w:hAnsiTheme="minorEastAsia" w:cs="宋体" w:hint="eastAsia"/>
          <w:bCs/>
          <w:color w:val="000000" w:themeColor="text1"/>
          <w:kern w:val="0"/>
          <w:sz w:val="28"/>
          <w:szCs w:val="28"/>
        </w:rPr>
        <w:t>1</w:t>
      </w:r>
      <w:r w:rsidR="006B308E">
        <w:rPr>
          <w:rFonts w:asciiTheme="minorEastAsia" w:eastAsiaTheme="minorEastAsia" w:hAnsiTheme="minorEastAsia" w:cs="宋体" w:hint="eastAsia"/>
          <w:bCs/>
          <w:color w:val="000000" w:themeColor="text1"/>
          <w:kern w:val="0"/>
          <w:sz w:val="28"/>
          <w:szCs w:val="28"/>
        </w:rPr>
        <w:t>5</w:t>
      </w:r>
    </w:p>
    <w:p w:rsidR="00AD3EE2" w:rsidRPr="00374F1B" w:rsidRDefault="008F730B"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9 产品责任</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AE3EAE" w:rsidRPr="00374F1B">
        <w:rPr>
          <w:rFonts w:asciiTheme="minorEastAsia" w:eastAsiaTheme="minorEastAsia" w:hAnsiTheme="minorEastAsia" w:cs="宋体" w:hint="eastAsia"/>
          <w:bCs/>
          <w:color w:val="000000" w:themeColor="text1"/>
          <w:kern w:val="0"/>
          <w:sz w:val="28"/>
          <w:szCs w:val="28"/>
        </w:rPr>
        <w:t>1</w:t>
      </w:r>
      <w:r w:rsidR="006B308E">
        <w:rPr>
          <w:rFonts w:asciiTheme="minorEastAsia" w:eastAsiaTheme="minorEastAsia" w:hAnsiTheme="minorEastAsia" w:cs="宋体" w:hint="eastAsia"/>
          <w:bCs/>
          <w:color w:val="000000" w:themeColor="text1"/>
          <w:kern w:val="0"/>
          <w:sz w:val="28"/>
          <w:szCs w:val="28"/>
        </w:rPr>
        <w:t>7</w:t>
      </w:r>
    </w:p>
    <w:p w:rsidR="00AD3EE2" w:rsidRPr="00374F1B" w:rsidRDefault="008F730B"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374F1B">
        <w:rPr>
          <w:rFonts w:asciiTheme="minorEastAsia" w:eastAsiaTheme="minorEastAsia" w:hAnsiTheme="minorEastAsia" w:cs="宋体" w:hint="eastAsia"/>
          <w:color w:val="000000" w:themeColor="text1"/>
          <w:kern w:val="0"/>
          <w:sz w:val="28"/>
          <w:szCs w:val="28"/>
        </w:rPr>
        <w:t>10负责任供应链</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251D4A" w:rsidRPr="00374F1B">
        <w:rPr>
          <w:rFonts w:asciiTheme="minorEastAsia" w:eastAsiaTheme="minorEastAsia" w:hAnsiTheme="minorEastAsia" w:cs="宋体" w:hint="eastAsia"/>
          <w:bCs/>
          <w:color w:val="000000" w:themeColor="text1"/>
          <w:kern w:val="0"/>
          <w:sz w:val="28"/>
          <w:szCs w:val="28"/>
        </w:rPr>
        <w:t>2</w:t>
      </w:r>
      <w:r w:rsidR="006B308E">
        <w:rPr>
          <w:rFonts w:asciiTheme="minorEastAsia" w:eastAsiaTheme="minorEastAsia" w:hAnsiTheme="minorEastAsia" w:cs="宋体" w:hint="eastAsia"/>
          <w:bCs/>
          <w:color w:val="000000" w:themeColor="text1"/>
          <w:kern w:val="0"/>
          <w:sz w:val="28"/>
          <w:szCs w:val="28"/>
        </w:rPr>
        <w:t>0</w:t>
      </w:r>
    </w:p>
    <w:p w:rsidR="00AD3EE2" w:rsidRPr="00374F1B" w:rsidRDefault="008F730B"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374F1B">
        <w:rPr>
          <w:rFonts w:asciiTheme="minorEastAsia" w:eastAsiaTheme="minorEastAsia" w:hAnsiTheme="minorEastAsia" w:cs="宋体" w:hint="eastAsia"/>
          <w:bCs/>
          <w:color w:val="000000" w:themeColor="text1"/>
          <w:kern w:val="0"/>
          <w:sz w:val="28"/>
          <w:szCs w:val="28"/>
        </w:rPr>
        <w:t>11公益事业</w:t>
      </w:r>
      <w:r w:rsidR="00AD3EE2" w:rsidRPr="00374F1B">
        <w:rPr>
          <w:rFonts w:asciiTheme="minorEastAsia" w:eastAsiaTheme="minorEastAsia" w:hAnsiTheme="minorEastAsia" w:cs="宋体"/>
          <w:bCs/>
          <w:color w:val="000000" w:themeColor="text1"/>
          <w:kern w:val="0"/>
          <w:sz w:val="28"/>
          <w:szCs w:val="28"/>
        </w:rPr>
        <w:t>……</w:t>
      </w:r>
      <w:proofErr w:type="gramStart"/>
      <w:r w:rsidR="00AD3EE2"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951BB9" w:rsidRPr="00374F1B">
        <w:rPr>
          <w:rFonts w:asciiTheme="minorEastAsia" w:eastAsiaTheme="minorEastAsia" w:hAnsiTheme="minorEastAsia" w:cs="宋体" w:hint="eastAsia"/>
          <w:bCs/>
          <w:color w:val="000000" w:themeColor="text1"/>
          <w:kern w:val="0"/>
          <w:sz w:val="28"/>
          <w:szCs w:val="28"/>
        </w:rPr>
        <w:t>2</w:t>
      </w:r>
      <w:r w:rsidR="006B308E">
        <w:rPr>
          <w:rFonts w:asciiTheme="minorEastAsia" w:eastAsiaTheme="minorEastAsia" w:hAnsiTheme="minorEastAsia" w:cs="宋体" w:hint="eastAsia"/>
          <w:bCs/>
          <w:color w:val="000000" w:themeColor="text1"/>
          <w:kern w:val="0"/>
          <w:sz w:val="28"/>
          <w:szCs w:val="28"/>
        </w:rPr>
        <w:t>2</w:t>
      </w:r>
    </w:p>
    <w:p w:rsidR="008F730B" w:rsidRPr="00374F1B" w:rsidRDefault="00DC2A04" w:rsidP="00DA3BD5">
      <w:pPr>
        <w:ind w:right="-382" w:firstLineChars="50" w:firstLine="140"/>
        <w:rPr>
          <w:rFonts w:ascii="宋体" w:hAnsi="宋体"/>
          <w:color w:val="000000" w:themeColor="text1"/>
          <w:sz w:val="28"/>
          <w:szCs w:val="28"/>
        </w:rPr>
      </w:pPr>
      <w:r w:rsidRPr="00374F1B">
        <w:rPr>
          <w:rFonts w:ascii="宋体" w:hAnsi="宋体" w:hint="eastAsia"/>
          <w:color w:val="000000" w:themeColor="text1"/>
          <w:sz w:val="28"/>
          <w:szCs w:val="28"/>
        </w:rPr>
        <w:t>1</w:t>
      </w:r>
      <w:r w:rsidR="00E66F6E" w:rsidRPr="00374F1B">
        <w:rPr>
          <w:rFonts w:ascii="宋体" w:hAnsi="宋体" w:hint="eastAsia"/>
          <w:color w:val="000000" w:themeColor="text1"/>
          <w:sz w:val="28"/>
          <w:szCs w:val="28"/>
        </w:rPr>
        <w:t>2</w:t>
      </w:r>
      <w:r w:rsidR="00710809" w:rsidRPr="00374F1B">
        <w:rPr>
          <w:rFonts w:ascii="宋体" w:hAnsi="宋体" w:hint="eastAsia"/>
          <w:color w:val="000000" w:themeColor="text1"/>
          <w:sz w:val="28"/>
          <w:szCs w:val="28"/>
        </w:rPr>
        <w:t xml:space="preserve"> 读者意见反馈</w:t>
      </w:r>
      <w:r w:rsidR="00710809" w:rsidRPr="00374F1B">
        <w:rPr>
          <w:rFonts w:asciiTheme="minorEastAsia" w:eastAsiaTheme="minorEastAsia" w:hAnsiTheme="minorEastAsia" w:cs="宋体"/>
          <w:bCs/>
          <w:color w:val="000000" w:themeColor="text1"/>
          <w:kern w:val="0"/>
          <w:sz w:val="28"/>
          <w:szCs w:val="28"/>
        </w:rPr>
        <w:t>……</w:t>
      </w:r>
      <w:proofErr w:type="gramStart"/>
      <w:r w:rsidR="00710809" w:rsidRPr="00374F1B">
        <w:rPr>
          <w:rFonts w:asciiTheme="minorEastAsia" w:eastAsiaTheme="minorEastAsia" w:hAnsiTheme="minorEastAsia" w:cs="宋体"/>
          <w:bCs/>
          <w:color w:val="000000" w:themeColor="text1"/>
          <w:kern w:val="0"/>
          <w:sz w:val="28"/>
          <w:szCs w:val="28"/>
        </w:rPr>
        <w:t>………………………………………………</w:t>
      </w:r>
      <w:r w:rsidR="00EC449D" w:rsidRPr="00374F1B">
        <w:rPr>
          <w:rFonts w:asciiTheme="minorEastAsia" w:eastAsiaTheme="minorEastAsia" w:hAnsiTheme="minorEastAsia" w:cs="宋体"/>
          <w:bCs/>
          <w:color w:val="000000" w:themeColor="text1"/>
          <w:kern w:val="0"/>
          <w:sz w:val="28"/>
          <w:szCs w:val="28"/>
        </w:rPr>
        <w:t>…</w:t>
      </w:r>
      <w:proofErr w:type="gramEnd"/>
      <w:r w:rsidR="00AE3EAE" w:rsidRPr="00374F1B">
        <w:rPr>
          <w:rFonts w:asciiTheme="minorEastAsia" w:eastAsiaTheme="minorEastAsia" w:hAnsiTheme="minorEastAsia" w:cs="宋体" w:hint="eastAsia"/>
          <w:bCs/>
          <w:color w:val="000000" w:themeColor="text1"/>
          <w:kern w:val="0"/>
          <w:sz w:val="28"/>
          <w:szCs w:val="28"/>
        </w:rPr>
        <w:t>2</w:t>
      </w:r>
      <w:r w:rsidR="006B308E">
        <w:rPr>
          <w:rFonts w:asciiTheme="minorEastAsia" w:eastAsiaTheme="minorEastAsia" w:hAnsiTheme="minorEastAsia" w:cs="宋体" w:hint="eastAsia"/>
          <w:bCs/>
          <w:color w:val="000000" w:themeColor="text1"/>
          <w:kern w:val="0"/>
          <w:sz w:val="28"/>
          <w:szCs w:val="28"/>
        </w:rPr>
        <w:t>2</w:t>
      </w:r>
    </w:p>
    <w:p w:rsidR="008F730B" w:rsidRPr="00CB1F6F" w:rsidRDefault="008F730B" w:rsidP="005E71B9">
      <w:pPr>
        <w:ind w:right="-382"/>
        <w:jc w:val="center"/>
        <w:rPr>
          <w:color w:val="000000" w:themeColor="text1"/>
          <w:sz w:val="52"/>
          <w:szCs w:val="52"/>
        </w:rPr>
      </w:pPr>
    </w:p>
    <w:p w:rsidR="008F730B" w:rsidRPr="00CB1F6F" w:rsidRDefault="008F730B" w:rsidP="005E71B9">
      <w:pPr>
        <w:ind w:right="-382"/>
        <w:jc w:val="center"/>
        <w:rPr>
          <w:color w:val="000000" w:themeColor="text1"/>
          <w:sz w:val="52"/>
          <w:szCs w:val="52"/>
        </w:rPr>
      </w:pPr>
    </w:p>
    <w:p w:rsidR="008F730B" w:rsidRPr="00CB1F6F" w:rsidRDefault="008F730B" w:rsidP="005E71B9">
      <w:pPr>
        <w:ind w:right="-382"/>
        <w:jc w:val="center"/>
        <w:rPr>
          <w:color w:val="000000" w:themeColor="text1"/>
          <w:sz w:val="52"/>
          <w:szCs w:val="52"/>
        </w:rPr>
      </w:pPr>
    </w:p>
    <w:p w:rsidR="008F730B" w:rsidRDefault="008F730B" w:rsidP="005E71B9">
      <w:pPr>
        <w:ind w:right="-382"/>
        <w:jc w:val="center"/>
        <w:rPr>
          <w:sz w:val="52"/>
          <w:szCs w:val="52"/>
        </w:rPr>
      </w:pPr>
    </w:p>
    <w:p w:rsidR="00D275AA" w:rsidRDefault="00D275AA" w:rsidP="005E71B9">
      <w:pPr>
        <w:ind w:right="-382"/>
        <w:jc w:val="center"/>
        <w:rPr>
          <w:sz w:val="52"/>
          <w:szCs w:val="52"/>
        </w:rPr>
      </w:pPr>
    </w:p>
    <w:p w:rsidR="008F730B" w:rsidRDefault="008F730B" w:rsidP="005E71B9">
      <w:pPr>
        <w:ind w:right="-382"/>
        <w:jc w:val="center"/>
        <w:rPr>
          <w:sz w:val="52"/>
          <w:szCs w:val="52"/>
        </w:rPr>
      </w:pPr>
    </w:p>
    <w:p w:rsidR="000112E6" w:rsidRPr="007216FD" w:rsidRDefault="000112E6" w:rsidP="00977BB8">
      <w:pPr>
        <w:ind w:right="-382"/>
        <w:rPr>
          <w:sz w:val="32"/>
          <w:szCs w:val="32"/>
        </w:rPr>
      </w:pPr>
    </w:p>
    <w:p w:rsidR="009D551C" w:rsidRPr="005364BB" w:rsidRDefault="00B4193F" w:rsidP="00B4193F">
      <w:pPr>
        <w:ind w:right="-382"/>
        <w:rPr>
          <w:b/>
          <w:sz w:val="28"/>
          <w:szCs w:val="28"/>
        </w:rPr>
      </w:pPr>
      <w:r w:rsidRPr="005364BB">
        <w:rPr>
          <w:rFonts w:asciiTheme="minorEastAsia" w:eastAsiaTheme="minorEastAsia" w:hAnsiTheme="minorEastAsia" w:cs="宋体" w:hint="eastAsia"/>
          <w:b/>
          <w:bCs/>
          <w:kern w:val="0"/>
          <w:sz w:val="28"/>
          <w:szCs w:val="28"/>
        </w:rPr>
        <w:lastRenderedPageBreak/>
        <w:t xml:space="preserve">1 </w:t>
      </w:r>
      <w:r w:rsidRPr="005364BB">
        <w:rPr>
          <w:rFonts w:ascii="宋体" w:hAnsi="宋体" w:cs="宋体" w:hint="eastAsia"/>
          <w:b/>
          <w:bCs/>
          <w:kern w:val="0"/>
          <w:sz w:val="28"/>
          <w:szCs w:val="28"/>
        </w:rPr>
        <w:t>报告说明</w:t>
      </w:r>
    </w:p>
    <w:p w:rsidR="00711B0A" w:rsidRPr="00711B0A" w:rsidRDefault="00711B0A" w:rsidP="00711B0A">
      <w:pPr>
        <w:rPr>
          <w:rFonts w:asciiTheme="minorEastAsia" w:eastAsiaTheme="minorEastAsia" w:hAnsiTheme="minorEastAsia"/>
          <w:b/>
          <w:sz w:val="28"/>
          <w:szCs w:val="28"/>
        </w:rPr>
      </w:pPr>
      <w:r w:rsidRPr="00711B0A">
        <w:rPr>
          <w:rFonts w:asciiTheme="minorEastAsia" w:eastAsiaTheme="minorEastAsia" w:hAnsiTheme="minorEastAsia" w:hint="eastAsia"/>
          <w:b/>
          <w:sz w:val="28"/>
          <w:szCs w:val="28"/>
        </w:rPr>
        <w:t>1.1报告范围</w:t>
      </w:r>
    </w:p>
    <w:p w:rsidR="00711B0A" w:rsidRPr="00711B0A" w:rsidRDefault="00711B0A" w:rsidP="00711B0A">
      <w:pPr>
        <w:ind w:firstLineChars="250" w:firstLine="70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报告是</w:t>
      </w:r>
      <w:r w:rsidR="006A6177">
        <w:rPr>
          <w:rFonts w:asciiTheme="minorEastAsia" w:eastAsiaTheme="minorEastAsia" w:hAnsiTheme="minorEastAsia" w:hint="eastAsia"/>
          <w:sz w:val="28"/>
          <w:szCs w:val="28"/>
        </w:rPr>
        <w:t>浙江亚利大胶丸有限公司</w:t>
      </w:r>
      <w:r w:rsidRPr="00711B0A">
        <w:rPr>
          <w:rFonts w:asciiTheme="minorEastAsia" w:eastAsiaTheme="minorEastAsia" w:hAnsiTheme="minorEastAsia" w:hint="eastAsia"/>
          <w:sz w:val="28"/>
          <w:szCs w:val="28"/>
        </w:rPr>
        <w:t>发布的企业社会责任报告,信息和数据主要涵盖了</w:t>
      </w:r>
      <w:r w:rsidR="004C51D2">
        <w:rPr>
          <w:rFonts w:asciiTheme="minorEastAsia" w:eastAsiaTheme="minorEastAsia" w:hAnsiTheme="minorEastAsia" w:hint="eastAsia"/>
          <w:sz w:val="28"/>
          <w:szCs w:val="28"/>
        </w:rPr>
        <w:t>202</w:t>
      </w:r>
      <w:r w:rsidR="00C251BB">
        <w:rPr>
          <w:rFonts w:asciiTheme="minorEastAsia" w:eastAsiaTheme="minorEastAsia" w:hAnsiTheme="minorEastAsia" w:hint="eastAsia"/>
          <w:sz w:val="28"/>
          <w:szCs w:val="28"/>
        </w:rPr>
        <w:t>3</w:t>
      </w:r>
      <w:r w:rsidRPr="00711B0A">
        <w:rPr>
          <w:rFonts w:asciiTheme="minorEastAsia" w:eastAsiaTheme="minorEastAsia" w:hAnsiTheme="minorEastAsia" w:hint="eastAsia"/>
          <w:sz w:val="28"/>
          <w:szCs w:val="28"/>
        </w:rPr>
        <w:t>年1月1日至</w:t>
      </w:r>
      <w:r w:rsidR="004C51D2">
        <w:rPr>
          <w:rFonts w:asciiTheme="minorEastAsia" w:eastAsiaTheme="minorEastAsia" w:hAnsiTheme="minorEastAsia" w:hint="eastAsia"/>
          <w:sz w:val="28"/>
          <w:szCs w:val="28"/>
        </w:rPr>
        <w:t>202</w:t>
      </w:r>
      <w:r w:rsidR="00C251BB">
        <w:rPr>
          <w:rFonts w:asciiTheme="minorEastAsia" w:eastAsiaTheme="minorEastAsia" w:hAnsiTheme="minorEastAsia" w:hint="eastAsia"/>
          <w:sz w:val="28"/>
          <w:szCs w:val="28"/>
        </w:rPr>
        <w:t>3</w:t>
      </w:r>
      <w:r w:rsidRPr="00711B0A">
        <w:rPr>
          <w:rFonts w:asciiTheme="minorEastAsia" w:eastAsiaTheme="minorEastAsia" w:hAnsiTheme="minorEastAsia" w:hint="eastAsia"/>
          <w:sz w:val="28"/>
          <w:szCs w:val="28"/>
        </w:rPr>
        <w:t>年12月31日期间公司各项企业社会责任实践活动,基于报告的延续性和对比性,部分数据和信息不局限于</w:t>
      </w:r>
      <w:r w:rsidR="004C51D2">
        <w:rPr>
          <w:rFonts w:asciiTheme="minorEastAsia" w:eastAsiaTheme="minorEastAsia" w:hAnsiTheme="minorEastAsia" w:hint="eastAsia"/>
          <w:sz w:val="28"/>
          <w:szCs w:val="28"/>
        </w:rPr>
        <w:t>202</w:t>
      </w:r>
      <w:r w:rsidR="00C251BB">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p>
    <w:p w:rsidR="00711B0A" w:rsidRPr="00711B0A" w:rsidRDefault="00711B0A" w:rsidP="00711B0A">
      <w:pPr>
        <w:rPr>
          <w:rFonts w:asciiTheme="minorEastAsia" w:eastAsiaTheme="minorEastAsia" w:hAnsiTheme="minorEastAsia"/>
          <w:b/>
          <w:sz w:val="28"/>
          <w:szCs w:val="28"/>
        </w:rPr>
      </w:pPr>
      <w:r w:rsidRPr="00711B0A">
        <w:rPr>
          <w:rFonts w:asciiTheme="minorEastAsia" w:eastAsiaTheme="minorEastAsia" w:hAnsiTheme="minorEastAsia" w:hint="eastAsia"/>
          <w:b/>
          <w:sz w:val="28"/>
          <w:szCs w:val="28"/>
        </w:rPr>
        <w:t>1.2编制原则</w:t>
      </w:r>
    </w:p>
    <w:p w:rsidR="00711B0A" w:rsidRPr="00711B0A" w:rsidRDefault="00711B0A" w:rsidP="00B80789">
      <w:pPr>
        <w:ind w:firstLineChars="200" w:firstLine="56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本报告参考</w:t>
      </w:r>
      <w:r w:rsidR="002D39E8">
        <w:rPr>
          <w:rFonts w:asciiTheme="minorEastAsia" w:eastAsiaTheme="minorEastAsia" w:hAnsiTheme="minorEastAsia" w:hint="eastAsia"/>
          <w:sz w:val="28"/>
          <w:szCs w:val="28"/>
        </w:rPr>
        <w:t>GB/T36000-2015《社会责任指南》</w:t>
      </w:r>
      <w:r w:rsidRPr="00711B0A">
        <w:rPr>
          <w:rFonts w:asciiTheme="minorEastAsia" w:eastAsiaTheme="minorEastAsia" w:hAnsiTheme="minorEastAsia" w:hint="eastAsia"/>
          <w:sz w:val="28"/>
          <w:szCs w:val="28"/>
        </w:rPr>
        <w:t>的要求并结合</w:t>
      </w:r>
      <w:r w:rsidR="002D39E8">
        <w:rPr>
          <w:rFonts w:asciiTheme="minorEastAsia" w:eastAsiaTheme="minorEastAsia" w:hAnsiTheme="minorEastAsia" w:hint="eastAsia"/>
          <w:sz w:val="28"/>
          <w:szCs w:val="28"/>
        </w:rPr>
        <w:t>公司实际情况</w:t>
      </w:r>
      <w:r w:rsidRPr="00711B0A">
        <w:rPr>
          <w:rFonts w:asciiTheme="minorEastAsia" w:eastAsiaTheme="minorEastAsia" w:hAnsiTheme="minorEastAsia" w:hint="eastAsia"/>
          <w:sz w:val="28"/>
          <w:szCs w:val="28"/>
        </w:rPr>
        <w:t>进行编制</w:t>
      </w:r>
      <w:r w:rsidR="00B80789">
        <w:rPr>
          <w:rFonts w:asciiTheme="minorEastAsia" w:eastAsiaTheme="minorEastAsia" w:hAnsiTheme="minorEastAsia" w:hint="eastAsia"/>
          <w:sz w:val="28"/>
          <w:szCs w:val="28"/>
        </w:rPr>
        <w:t>。</w:t>
      </w:r>
      <w:r w:rsidR="00B80789" w:rsidRPr="00711B0A">
        <w:rPr>
          <w:rFonts w:asciiTheme="minorEastAsia" w:eastAsiaTheme="minorEastAsia" w:hAnsiTheme="minorEastAsia" w:hint="eastAsia"/>
          <w:sz w:val="28"/>
          <w:szCs w:val="28"/>
        </w:rPr>
        <w:t xml:space="preserve"> </w:t>
      </w:r>
    </w:p>
    <w:p w:rsidR="00711B0A" w:rsidRPr="00711B0A" w:rsidRDefault="00711B0A" w:rsidP="00711B0A">
      <w:pPr>
        <w:rPr>
          <w:rFonts w:asciiTheme="minorEastAsia" w:eastAsiaTheme="minorEastAsia" w:hAnsiTheme="minorEastAsia"/>
          <w:b/>
          <w:sz w:val="28"/>
          <w:szCs w:val="28"/>
        </w:rPr>
      </w:pPr>
      <w:r w:rsidRPr="00711B0A">
        <w:rPr>
          <w:rFonts w:asciiTheme="minorEastAsia" w:eastAsiaTheme="minorEastAsia" w:hAnsiTheme="minorEastAsia" w:hint="eastAsia"/>
          <w:b/>
          <w:sz w:val="28"/>
          <w:szCs w:val="28"/>
        </w:rPr>
        <w:t>1.3内容选择</w:t>
      </w:r>
    </w:p>
    <w:p w:rsidR="00711B0A" w:rsidRPr="00711B0A" w:rsidRDefault="00711B0A" w:rsidP="002D39E8">
      <w:pPr>
        <w:ind w:firstLineChars="200" w:firstLine="56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报告内容在选取过程中,公司遵循</w:t>
      </w:r>
      <w:r w:rsidR="002D39E8">
        <w:rPr>
          <w:rFonts w:asciiTheme="minorEastAsia" w:eastAsiaTheme="minorEastAsia" w:hAnsiTheme="minorEastAsia" w:hint="eastAsia"/>
          <w:sz w:val="28"/>
          <w:szCs w:val="28"/>
        </w:rPr>
        <w:t>GB/T36000-2015《社会责任指南》</w:t>
      </w:r>
      <w:r w:rsidR="002D39E8" w:rsidRPr="00711B0A">
        <w:rPr>
          <w:rFonts w:asciiTheme="minorEastAsia" w:eastAsiaTheme="minorEastAsia" w:hAnsiTheme="minorEastAsia" w:hint="eastAsia"/>
          <w:sz w:val="28"/>
          <w:szCs w:val="28"/>
        </w:rPr>
        <w:t>的要求</w:t>
      </w:r>
      <w:r w:rsidR="002D39E8">
        <w:rPr>
          <w:rFonts w:asciiTheme="minorEastAsia" w:eastAsiaTheme="minorEastAsia" w:hAnsiTheme="minorEastAsia" w:hint="eastAsia"/>
          <w:sz w:val="28"/>
          <w:szCs w:val="28"/>
        </w:rPr>
        <w:t>中</w:t>
      </w:r>
      <w:r w:rsidRPr="00711B0A">
        <w:rPr>
          <w:rFonts w:asciiTheme="minorEastAsia" w:eastAsiaTheme="minorEastAsia" w:hAnsiTheme="minorEastAsia" w:hint="eastAsia"/>
          <w:sz w:val="28"/>
          <w:szCs w:val="28"/>
        </w:rPr>
        <w:t>利益相关方参与原</w:t>
      </w:r>
      <w:r w:rsidR="002D39E8">
        <w:rPr>
          <w:rFonts w:asciiTheme="minorEastAsia" w:eastAsiaTheme="minorEastAsia" w:hAnsiTheme="minorEastAsia" w:hint="eastAsia"/>
          <w:sz w:val="28"/>
          <w:szCs w:val="28"/>
        </w:rPr>
        <w:t>则</w:t>
      </w:r>
      <w:r w:rsidRPr="00711B0A">
        <w:rPr>
          <w:rFonts w:asciiTheme="minorEastAsia" w:eastAsiaTheme="minorEastAsia" w:hAnsiTheme="minorEastAsia" w:hint="eastAsia"/>
          <w:sz w:val="28"/>
          <w:szCs w:val="28"/>
        </w:rPr>
        <w:t>、可持续发展背景原则、实质性原则、完整性原则,平衡性原则、可比性原则、准确性原则、时效性原则、</w:t>
      </w:r>
      <w:r w:rsidR="002D39E8">
        <w:rPr>
          <w:rFonts w:asciiTheme="minorEastAsia" w:eastAsiaTheme="minorEastAsia" w:hAnsiTheme="minorEastAsia" w:hint="eastAsia"/>
          <w:sz w:val="28"/>
          <w:szCs w:val="28"/>
        </w:rPr>
        <w:t>清</w:t>
      </w:r>
      <w:r w:rsidRPr="00711B0A">
        <w:rPr>
          <w:rFonts w:asciiTheme="minorEastAsia" w:eastAsiaTheme="minorEastAsia" w:hAnsiTheme="minorEastAsia" w:hint="eastAsia"/>
          <w:sz w:val="28"/>
          <w:szCs w:val="28"/>
        </w:rPr>
        <w:t>晰性原则和可靠性原则,从经济、社会环境三个方面进行陈述,</w:t>
      </w:r>
      <w:r w:rsidR="002D39E8">
        <w:rPr>
          <w:rFonts w:asciiTheme="minorEastAsia" w:eastAsiaTheme="minorEastAsia" w:hAnsiTheme="minorEastAsia" w:hint="eastAsia"/>
          <w:sz w:val="28"/>
          <w:szCs w:val="28"/>
        </w:rPr>
        <w:t>重</w:t>
      </w:r>
      <w:r w:rsidRPr="00711B0A">
        <w:rPr>
          <w:rFonts w:asciiTheme="minorEastAsia" w:eastAsiaTheme="minorEastAsia" w:hAnsiTheme="minorEastAsia" w:hint="eastAsia"/>
          <w:sz w:val="28"/>
          <w:szCs w:val="28"/>
        </w:rPr>
        <w:t>点报告了公司在劳工实践和人权管理、环境管理、商业道德管理、负责任供应链管理,产品责</w:t>
      </w:r>
      <w:r w:rsidR="002D39E8">
        <w:rPr>
          <w:rFonts w:asciiTheme="minorEastAsia" w:eastAsiaTheme="minorEastAsia" w:hAnsiTheme="minorEastAsia" w:hint="eastAsia"/>
          <w:sz w:val="28"/>
          <w:szCs w:val="28"/>
        </w:rPr>
        <w:t>任和公益事业管理等方面的责任承担。本报告的数据和信息收集工作按GB/T36000-2015《社会责任指南》</w:t>
      </w:r>
      <w:r w:rsidRPr="00711B0A">
        <w:rPr>
          <w:rFonts w:asciiTheme="minorEastAsia" w:eastAsiaTheme="minorEastAsia" w:hAnsiTheme="minorEastAsia" w:hint="eastAsia"/>
          <w:sz w:val="28"/>
          <w:szCs w:val="28"/>
        </w:rPr>
        <w:t>要求的流程和公</w:t>
      </w:r>
      <w:r w:rsidR="002D39E8">
        <w:rPr>
          <w:rFonts w:asciiTheme="minorEastAsia" w:eastAsiaTheme="minorEastAsia" w:hAnsiTheme="minorEastAsia" w:hint="eastAsia"/>
          <w:sz w:val="28"/>
          <w:szCs w:val="28"/>
        </w:rPr>
        <w:t>司现有实际情况</w:t>
      </w:r>
      <w:r w:rsidRPr="00711B0A">
        <w:rPr>
          <w:rFonts w:asciiTheme="minorEastAsia" w:eastAsiaTheme="minorEastAsia" w:hAnsiTheme="minorEastAsia" w:hint="eastAsia"/>
          <w:sz w:val="28"/>
          <w:szCs w:val="28"/>
        </w:rPr>
        <w:t>进行。</w:t>
      </w:r>
    </w:p>
    <w:p w:rsidR="00711B0A" w:rsidRPr="0033782D" w:rsidRDefault="0033782D" w:rsidP="00711B0A">
      <w:pPr>
        <w:ind w:right="-382"/>
        <w:rPr>
          <w:rFonts w:asciiTheme="minorEastAsia" w:eastAsiaTheme="minorEastAsia" w:hAnsiTheme="minorEastAsia"/>
          <w:b/>
          <w:sz w:val="28"/>
          <w:szCs w:val="28"/>
        </w:rPr>
      </w:pPr>
      <w:r w:rsidRPr="0033782D">
        <w:rPr>
          <w:rFonts w:asciiTheme="minorEastAsia" w:eastAsiaTheme="minorEastAsia" w:hAnsiTheme="minorEastAsia" w:hint="eastAsia"/>
          <w:b/>
          <w:sz w:val="28"/>
          <w:szCs w:val="28"/>
        </w:rPr>
        <w:t>1.4</w:t>
      </w:r>
      <w:r w:rsidR="00711B0A" w:rsidRPr="0033782D">
        <w:rPr>
          <w:rFonts w:asciiTheme="minorEastAsia" w:eastAsiaTheme="minorEastAsia" w:hAnsiTheme="minorEastAsia" w:hint="eastAsia"/>
          <w:b/>
          <w:sz w:val="28"/>
          <w:szCs w:val="28"/>
        </w:rPr>
        <w:t>发布方式</w:t>
      </w:r>
    </w:p>
    <w:p w:rsidR="00A66B17" w:rsidRDefault="00711B0A" w:rsidP="001B4BF4">
      <w:pPr>
        <w:pStyle w:val="New"/>
        <w:spacing w:before="156" w:after="156"/>
        <w:ind w:firstLineChars="0" w:firstLine="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报告发布周期为每年一次,以网络版形式发布。</w:t>
      </w:r>
    </w:p>
    <w:p w:rsidR="00CA1384" w:rsidRDefault="00CA1384" w:rsidP="001B4BF4">
      <w:pPr>
        <w:pStyle w:val="New"/>
        <w:spacing w:before="156" w:after="156"/>
        <w:ind w:firstLineChars="0" w:firstLine="0"/>
        <w:rPr>
          <w:rFonts w:ascii="宋体" w:hAnsi="宋体"/>
          <w:sz w:val="28"/>
          <w:szCs w:val="28"/>
        </w:rPr>
      </w:pPr>
    </w:p>
    <w:p w:rsidR="00B505D1" w:rsidRPr="001B4BF4" w:rsidRDefault="00B505D1" w:rsidP="001B4BF4">
      <w:pPr>
        <w:pStyle w:val="New"/>
        <w:spacing w:before="156" w:after="156"/>
        <w:ind w:firstLineChars="0" w:firstLine="0"/>
        <w:rPr>
          <w:rFonts w:ascii="宋体" w:hAnsi="宋体"/>
          <w:sz w:val="28"/>
          <w:szCs w:val="28"/>
        </w:rPr>
      </w:pPr>
    </w:p>
    <w:p w:rsidR="00DC2A04" w:rsidRPr="005364BB" w:rsidRDefault="00FC23D9" w:rsidP="009D551C">
      <w:pPr>
        <w:ind w:right="-382"/>
        <w:rPr>
          <w:rFonts w:asciiTheme="minorEastAsia" w:eastAsiaTheme="minorEastAsia" w:hAnsiTheme="minorEastAsia"/>
          <w:b/>
          <w:sz w:val="28"/>
          <w:szCs w:val="28"/>
        </w:rPr>
      </w:pPr>
      <w:r w:rsidRPr="005364BB">
        <w:rPr>
          <w:rFonts w:asciiTheme="minorEastAsia" w:eastAsiaTheme="minorEastAsia" w:hAnsiTheme="minorEastAsia" w:cs="宋体" w:hint="eastAsia"/>
          <w:b/>
          <w:bCs/>
          <w:kern w:val="0"/>
          <w:sz w:val="28"/>
          <w:szCs w:val="28"/>
        </w:rPr>
        <w:lastRenderedPageBreak/>
        <w:t xml:space="preserve">2 </w:t>
      </w:r>
      <w:r w:rsidRPr="005364BB">
        <w:rPr>
          <w:rFonts w:asciiTheme="minorEastAsia" w:eastAsiaTheme="minorEastAsia" w:hAnsiTheme="minorEastAsia" w:cs="宋体"/>
          <w:b/>
          <w:bCs/>
          <w:kern w:val="0"/>
          <w:sz w:val="28"/>
          <w:szCs w:val="28"/>
        </w:rPr>
        <w:t>总经理致辞</w:t>
      </w:r>
    </w:p>
    <w:p w:rsidR="00A94DD7" w:rsidRPr="00A94DD7" w:rsidRDefault="006A6177" w:rsidP="00A94DD7">
      <w:pPr>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浙江亚利大胶丸有限公司</w:t>
      </w:r>
      <w:r w:rsidR="00A94DD7" w:rsidRPr="00A94DD7">
        <w:rPr>
          <w:rFonts w:asciiTheme="minorEastAsia" w:eastAsiaTheme="minorEastAsia" w:hAnsiTheme="minorEastAsia" w:hint="eastAsia"/>
          <w:sz w:val="28"/>
          <w:szCs w:val="28"/>
        </w:rPr>
        <w:t>在不断发展的同时积极履行公共责任、公民义务及恪守道德规范，随着企业的发展与壮大，公司对环境、对社会、对公众、对员工的关心也在不断地加强。在公共责任方面，公司</w:t>
      </w:r>
      <w:r w:rsidR="000A58AF">
        <w:rPr>
          <w:rFonts w:asciiTheme="minorEastAsia" w:eastAsiaTheme="minorEastAsia" w:hAnsiTheme="minorEastAsia" w:hint="eastAsia"/>
          <w:sz w:val="28"/>
          <w:szCs w:val="28"/>
        </w:rPr>
        <w:t>建立</w:t>
      </w:r>
      <w:r w:rsidR="00A94DD7" w:rsidRPr="00A94DD7">
        <w:rPr>
          <w:rFonts w:asciiTheme="minorEastAsia" w:eastAsiaTheme="minorEastAsia" w:hAnsiTheme="minorEastAsia" w:hint="eastAsia"/>
          <w:sz w:val="28"/>
          <w:szCs w:val="28"/>
        </w:rPr>
        <w:t>了</w:t>
      </w:r>
      <w:r w:rsidR="004C0C17">
        <w:rPr>
          <w:rFonts w:asciiTheme="minorEastAsia" w:eastAsiaTheme="minorEastAsia" w:hAnsiTheme="minorEastAsia" w:hint="eastAsia"/>
          <w:sz w:val="28"/>
          <w:szCs w:val="28"/>
        </w:rPr>
        <w:t>质量、环境和职业健康安全</w:t>
      </w:r>
      <w:r w:rsidR="00A94DD7" w:rsidRPr="00A94DD7">
        <w:rPr>
          <w:rFonts w:asciiTheme="minorEastAsia" w:eastAsiaTheme="minorEastAsia" w:hAnsiTheme="minorEastAsia"/>
          <w:sz w:val="28"/>
          <w:szCs w:val="28"/>
        </w:rPr>
        <w:t>三</w:t>
      </w:r>
      <w:r w:rsidR="00A94DD7" w:rsidRPr="00A94DD7">
        <w:rPr>
          <w:rFonts w:asciiTheme="minorEastAsia" w:eastAsiaTheme="minorEastAsia" w:hAnsiTheme="minorEastAsia" w:hint="eastAsia"/>
          <w:sz w:val="28"/>
          <w:szCs w:val="28"/>
        </w:rPr>
        <w:t>体系，推行6S管理，在质量安全、环境保护、能源节约、资源综合利用、公共卫生等领域积极创新，持续改善。在道德责任方面，公司推行廉政文化建设，坚持诚信务实、和谐发展的经营理念，诚信守法经营，兼顾相关方利益。在公益支持方面，公司积极支持地方建设、捐助慈善事业、鼓励青年创业、推动教育助学和文体事业等公益事业，积极回报社会。</w:t>
      </w:r>
    </w:p>
    <w:p w:rsidR="009D551C" w:rsidRPr="009D551C" w:rsidRDefault="009D551C" w:rsidP="008E7A43">
      <w:pPr>
        <w:pStyle w:val="1f7"/>
        <w:ind w:firstLineChars="240" w:firstLine="672"/>
        <w:rPr>
          <w:rFonts w:asciiTheme="minorEastAsia" w:eastAsiaTheme="minorEastAsia" w:hAnsiTheme="minorEastAsia"/>
          <w:sz w:val="28"/>
          <w:szCs w:val="28"/>
        </w:rPr>
      </w:pPr>
      <w:r w:rsidRPr="009D551C">
        <w:rPr>
          <w:rFonts w:asciiTheme="minorEastAsia" w:eastAsiaTheme="minorEastAsia" w:hAnsiTheme="minorEastAsia" w:hint="eastAsia"/>
          <w:sz w:val="28"/>
          <w:szCs w:val="28"/>
        </w:rPr>
        <w:t>公司恪守道德规范，在环境保护、能源消耗、安全生产等方面严格执行法律法规，并积极推动公益事业发展，切实履行企业社会责任。</w:t>
      </w:r>
    </w:p>
    <w:p w:rsidR="00FC23D9" w:rsidRDefault="007A561B" w:rsidP="009D551C">
      <w:pPr>
        <w:ind w:right="-382"/>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p>
    <w:p w:rsidR="007A561B" w:rsidRDefault="007A561B" w:rsidP="009D551C">
      <w:pPr>
        <w:ind w:right="-382"/>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p>
    <w:p w:rsidR="00806841" w:rsidRDefault="00806841" w:rsidP="009D551C">
      <w:pPr>
        <w:ind w:right="-382"/>
        <w:rPr>
          <w:rFonts w:asciiTheme="minorEastAsia" w:eastAsiaTheme="minorEastAsia" w:hAnsiTheme="minorEastAsia"/>
          <w:b/>
          <w:sz w:val="28"/>
          <w:szCs w:val="28"/>
        </w:rPr>
      </w:pPr>
    </w:p>
    <w:p w:rsidR="00FC23D9" w:rsidRPr="007A561B" w:rsidRDefault="007A561B" w:rsidP="007A561B">
      <w:pPr>
        <w:ind w:right="-382" w:firstLineChars="1400" w:firstLine="3920"/>
        <w:rPr>
          <w:rFonts w:asciiTheme="minorEastAsia" w:eastAsiaTheme="minorEastAsia" w:hAnsiTheme="minorEastAsia"/>
          <w:sz w:val="28"/>
          <w:szCs w:val="28"/>
        </w:rPr>
      </w:pPr>
      <w:r w:rsidRPr="007A561B">
        <w:rPr>
          <w:rFonts w:asciiTheme="minorEastAsia" w:eastAsiaTheme="minorEastAsia" w:hAnsiTheme="minorEastAsia" w:hint="eastAsia"/>
          <w:sz w:val="28"/>
          <w:szCs w:val="28"/>
        </w:rPr>
        <w:t>总经理：</w:t>
      </w:r>
    </w:p>
    <w:p w:rsidR="007A561B" w:rsidRDefault="007A561B" w:rsidP="007A561B">
      <w:pPr>
        <w:ind w:right="-382" w:firstLineChars="98" w:firstLine="274"/>
        <w:rPr>
          <w:rFonts w:asciiTheme="minorEastAsia" w:eastAsiaTheme="minorEastAsia" w:hAnsiTheme="minorEastAsia"/>
          <w:sz w:val="28"/>
          <w:szCs w:val="28"/>
        </w:rPr>
      </w:pPr>
    </w:p>
    <w:p w:rsidR="007A561B" w:rsidRDefault="007A561B" w:rsidP="007A561B">
      <w:pPr>
        <w:ind w:right="-382" w:firstLineChars="1497" w:firstLine="4192"/>
        <w:rPr>
          <w:rFonts w:asciiTheme="minorEastAsia" w:eastAsiaTheme="minorEastAsia" w:hAnsiTheme="minorEastAsia"/>
          <w:b/>
          <w:sz w:val="28"/>
          <w:szCs w:val="28"/>
        </w:rPr>
      </w:pPr>
      <w:r w:rsidRPr="007A561B">
        <w:rPr>
          <w:rFonts w:asciiTheme="minorEastAsia" w:eastAsiaTheme="minorEastAsia" w:hAnsiTheme="minorEastAsia" w:hint="eastAsia"/>
          <w:sz w:val="28"/>
          <w:szCs w:val="28"/>
        </w:rPr>
        <w:t>日期：</w:t>
      </w:r>
      <w:r>
        <w:rPr>
          <w:rFonts w:asciiTheme="minorEastAsia" w:eastAsiaTheme="minorEastAsia" w:hAnsiTheme="minorEastAsia" w:hint="eastAsia"/>
          <w:b/>
          <w:sz w:val="28"/>
          <w:szCs w:val="28"/>
        </w:rPr>
        <w:t xml:space="preserve"> </w:t>
      </w:r>
    </w:p>
    <w:p w:rsidR="00FC23D9" w:rsidRDefault="00FC23D9" w:rsidP="009D551C">
      <w:pPr>
        <w:ind w:right="-382"/>
        <w:rPr>
          <w:rFonts w:asciiTheme="minorEastAsia" w:eastAsiaTheme="minorEastAsia" w:hAnsiTheme="minorEastAsia"/>
          <w:b/>
          <w:sz w:val="28"/>
          <w:szCs w:val="28"/>
        </w:rPr>
      </w:pPr>
    </w:p>
    <w:p w:rsidR="00EE31FF" w:rsidRDefault="00EE31FF" w:rsidP="009D551C">
      <w:pPr>
        <w:ind w:right="-382"/>
        <w:rPr>
          <w:rFonts w:asciiTheme="minorEastAsia" w:eastAsiaTheme="minorEastAsia" w:hAnsiTheme="minorEastAsia"/>
          <w:b/>
          <w:sz w:val="28"/>
          <w:szCs w:val="28"/>
        </w:rPr>
      </w:pPr>
    </w:p>
    <w:p w:rsidR="00EE31FF" w:rsidRDefault="00EE31FF" w:rsidP="009D551C">
      <w:pPr>
        <w:ind w:right="-382"/>
        <w:rPr>
          <w:rFonts w:asciiTheme="minorEastAsia" w:eastAsiaTheme="minorEastAsia" w:hAnsiTheme="minorEastAsia"/>
          <w:b/>
          <w:sz w:val="28"/>
          <w:szCs w:val="28"/>
        </w:rPr>
      </w:pPr>
    </w:p>
    <w:p w:rsidR="00EE31FF" w:rsidRDefault="00EE31FF" w:rsidP="009D551C">
      <w:pPr>
        <w:ind w:right="-382"/>
        <w:rPr>
          <w:rFonts w:asciiTheme="minorEastAsia" w:eastAsiaTheme="minorEastAsia" w:hAnsiTheme="minorEastAsia"/>
          <w:b/>
          <w:sz w:val="28"/>
          <w:szCs w:val="28"/>
        </w:rPr>
      </w:pPr>
    </w:p>
    <w:p w:rsidR="00EE31FF" w:rsidRDefault="00221B55" w:rsidP="009D551C">
      <w:pPr>
        <w:ind w:right="-382"/>
        <w:rPr>
          <w:rFonts w:asciiTheme="minorEastAsia" w:eastAsiaTheme="minorEastAsia" w:hAnsiTheme="minorEastAsia" w:cs="宋体"/>
          <w:b/>
          <w:bCs/>
          <w:kern w:val="0"/>
          <w:sz w:val="28"/>
          <w:szCs w:val="28"/>
        </w:rPr>
      </w:pPr>
      <w:r w:rsidRPr="008157AE">
        <w:rPr>
          <w:rFonts w:asciiTheme="minorEastAsia" w:eastAsiaTheme="minorEastAsia" w:hAnsiTheme="minorEastAsia" w:cs="宋体" w:hint="eastAsia"/>
          <w:b/>
          <w:bCs/>
          <w:kern w:val="0"/>
          <w:sz w:val="28"/>
          <w:szCs w:val="28"/>
        </w:rPr>
        <w:lastRenderedPageBreak/>
        <w:t>3公司</w:t>
      </w:r>
      <w:r w:rsidRPr="008157AE">
        <w:rPr>
          <w:rFonts w:asciiTheme="minorEastAsia" w:eastAsiaTheme="minorEastAsia" w:hAnsiTheme="minorEastAsia" w:cs="宋体"/>
          <w:b/>
          <w:bCs/>
          <w:kern w:val="0"/>
          <w:sz w:val="28"/>
          <w:szCs w:val="28"/>
        </w:rPr>
        <w:t>简介</w:t>
      </w:r>
    </w:p>
    <w:p w:rsidR="007E32A5" w:rsidRPr="001E375F" w:rsidRDefault="007E32A5" w:rsidP="007E32A5">
      <w:pPr>
        <w:spacing w:line="360" w:lineRule="auto"/>
        <w:ind w:firstLineChars="200" w:firstLine="560"/>
        <w:rPr>
          <w:rFonts w:ascii="宋体" w:hAnsi="宋体" w:cs="宋体"/>
          <w:sz w:val="28"/>
          <w:szCs w:val="28"/>
        </w:rPr>
      </w:pPr>
      <w:r w:rsidRPr="001E375F">
        <w:rPr>
          <w:rFonts w:ascii="宋体" w:hAnsi="宋体" w:cs="宋体" w:hint="eastAsia"/>
          <w:sz w:val="28"/>
          <w:szCs w:val="28"/>
        </w:rPr>
        <w:t>浙江亚利大胶丸有限公司，地处风景优美，人杰地灵的4A级国家名胜旅游胜地天</w:t>
      </w:r>
      <w:proofErr w:type="gramStart"/>
      <w:r w:rsidRPr="001E375F">
        <w:rPr>
          <w:rFonts w:ascii="宋体" w:hAnsi="宋体" w:cs="宋体" w:hint="eastAsia"/>
          <w:sz w:val="28"/>
          <w:szCs w:val="28"/>
        </w:rPr>
        <w:t>姥</w:t>
      </w:r>
      <w:proofErr w:type="gramEnd"/>
      <w:r w:rsidRPr="001E375F">
        <w:rPr>
          <w:rFonts w:ascii="宋体" w:hAnsi="宋体" w:cs="宋体" w:hint="eastAsia"/>
          <w:sz w:val="28"/>
          <w:szCs w:val="28"/>
        </w:rPr>
        <w:t>山下，位于全国闻名的胶囊之乡——浙江新昌儒</w:t>
      </w:r>
      <w:proofErr w:type="gramStart"/>
      <w:r w:rsidRPr="001E375F">
        <w:rPr>
          <w:rFonts w:ascii="宋体" w:hAnsi="宋体" w:cs="宋体" w:hint="eastAsia"/>
          <w:sz w:val="28"/>
          <w:szCs w:val="28"/>
        </w:rPr>
        <w:t>岙</w:t>
      </w:r>
      <w:proofErr w:type="gramEnd"/>
      <w:r w:rsidRPr="001E375F">
        <w:rPr>
          <w:rFonts w:ascii="宋体" w:hAnsi="宋体" w:cs="宋体" w:hint="eastAsia"/>
          <w:sz w:val="28"/>
          <w:szCs w:val="28"/>
        </w:rPr>
        <w:t>，104国道线旁，具有得天独厚的自然环境和地理位置，交通便利。</w:t>
      </w:r>
    </w:p>
    <w:p w:rsidR="007E32A5" w:rsidRPr="001E375F" w:rsidRDefault="007E32A5" w:rsidP="007E32A5">
      <w:pPr>
        <w:spacing w:line="360" w:lineRule="auto"/>
        <w:ind w:firstLineChars="200" w:firstLine="560"/>
        <w:rPr>
          <w:rFonts w:ascii="宋体" w:hAnsi="宋体" w:cs="宋体"/>
          <w:sz w:val="28"/>
          <w:szCs w:val="28"/>
          <w:shd w:val="clear" w:color="auto" w:fill="FFFFFF"/>
        </w:rPr>
      </w:pPr>
      <w:r w:rsidRPr="001E375F">
        <w:rPr>
          <w:rFonts w:ascii="宋体" w:hAnsi="宋体" w:cs="宋体" w:hint="eastAsia"/>
          <w:sz w:val="28"/>
          <w:szCs w:val="28"/>
        </w:rPr>
        <w:t>公司创建于1984年，是国内首创生产胶囊的民营企业，本公司技术力量雄厚，</w:t>
      </w:r>
      <w:r w:rsidRPr="001E375F">
        <w:rPr>
          <w:rFonts w:ascii="宋体" w:hAnsi="宋体" w:cs="宋体" w:hint="eastAsia"/>
          <w:sz w:val="28"/>
          <w:szCs w:val="28"/>
          <w:shd w:val="clear" w:color="auto" w:fill="FFFFFF"/>
        </w:rPr>
        <w:t>生产车间严格按照药品GMP标准设计建造，洁净级别D级。产品严格按GMP要求控制，公司100%采用药用明胶来生产药用空心胶囊。</w:t>
      </w:r>
    </w:p>
    <w:p w:rsidR="007E32A5" w:rsidRPr="001E375F" w:rsidRDefault="007E32A5" w:rsidP="007E32A5">
      <w:pPr>
        <w:pStyle w:val="afff0"/>
        <w:shd w:val="clear" w:color="auto" w:fill="FFFFFF"/>
        <w:spacing w:before="0" w:beforeAutospacing="0" w:after="0" w:afterAutospacing="0" w:line="360" w:lineRule="auto"/>
        <w:ind w:firstLine="420"/>
        <w:rPr>
          <w:sz w:val="28"/>
          <w:szCs w:val="28"/>
        </w:rPr>
      </w:pPr>
      <w:r w:rsidRPr="001E375F">
        <w:rPr>
          <w:rFonts w:hint="eastAsia"/>
          <w:sz w:val="28"/>
          <w:szCs w:val="28"/>
          <w:shd w:val="clear" w:color="auto" w:fill="FFFFFF"/>
        </w:rPr>
        <w:t>公司生产的胶囊主要规格有0#、1#、2#、3#、4#。同时可提供上百种花色供客户选择，也可按照客户提供的色卡号和样品定制生产。生产严格按《中国药典》2015新版标准生产，公司始终坚持用户至上，质量第一。以诚信拓市场，科学促发展，质量求生存，管理求效益的原则，致力于生产高标准，高质量，安全，绿色的放心胶囊。公司每年约投入利润的10%-20%用于设备和技术的探索和更新，以及员工的培训。不断提升企业的竞争力，满足高端客户的需求，引领和推动胶囊行业向更健康的方向发展。</w:t>
      </w:r>
    </w:p>
    <w:p w:rsidR="007E32A5" w:rsidRPr="001E375F" w:rsidRDefault="007E32A5" w:rsidP="007E32A5">
      <w:pPr>
        <w:pStyle w:val="New"/>
        <w:spacing w:before="156" w:after="156"/>
        <w:ind w:firstLine="560"/>
        <w:rPr>
          <w:rFonts w:ascii="宋体" w:hAnsi="宋体" w:cs="宋体"/>
          <w:sz w:val="28"/>
          <w:szCs w:val="28"/>
          <w:shd w:val="clear" w:color="auto" w:fill="FFFFFF"/>
        </w:rPr>
      </w:pPr>
      <w:r w:rsidRPr="001E375F">
        <w:rPr>
          <w:rFonts w:ascii="宋体" w:hAnsi="宋体" w:cs="宋体" w:hint="eastAsia"/>
          <w:sz w:val="28"/>
          <w:szCs w:val="28"/>
          <w:shd w:val="clear" w:color="auto" w:fill="FFFFFF"/>
        </w:rPr>
        <w:t>公司通过全体员工不断努力，管理上不断的创新，以稳定的质量，及时对客户售中、售后的全方位跟踪服务，并以良好的口碑赢得广大用户的好评，已跟国内多家知名药厂建立广泛和友好的合作关系，如吉林金宝药业股份有限公司、吉林海通制药、修正药业集团、葵花药业、华药集团、石药集团、</w:t>
      </w:r>
      <w:proofErr w:type="gramStart"/>
      <w:r w:rsidRPr="001E375F">
        <w:rPr>
          <w:rFonts w:ascii="宋体" w:hAnsi="宋体" w:cs="宋体" w:hint="eastAsia"/>
          <w:sz w:val="28"/>
          <w:szCs w:val="28"/>
          <w:shd w:val="clear" w:color="auto" w:fill="FFFFFF"/>
        </w:rPr>
        <w:t>长春银诺克</w:t>
      </w:r>
      <w:proofErr w:type="gramEnd"/>
      <w:r w:rsidRPr="001E375F">
        <w:rPr>
          <w:rFonts w:ascii="宋体" w:hAnsi="宋体" w:cs="宋体" w:hint="eastAsia"/>
          <w:sz w:val="28"/>
          <w:szCs w:val="28"/>
          <w:shd w:val="clear" w:color="auto" w:fill="FFFFFF"/>
        </w:rPr>
        <w:t>、通化茂</w:t>
      </w:r>
      <w:proofErr w:type="gramStart"/>
      <w:r w:rsidRPr="001E375F">
        <w:rPr>
          <w:rFonts w:ascii="宋体" w:hAnsi="宋体" w:cs="宋体" w:hint="eastAsia"/>
          <w:sz w:val="28"/>
          <w:szCs w:val="28"/>
          <w:shd w:val="clear" w:color="auto" w:fill="FFFFFF"/>
        </w:rPr>
        <w:t>祥</w:t>
      </w:r>
      <w:proofErr w:type="gramEnd"/>
      <w:r w:rsidRPr="001E375F">
        <w:rPr>
          <w:rFonts w:ascii="宋体" w:hAnsi="宋体" w:cs="宋体" w:hint="eastAsia"/>
          <w:sz w:val="28"/>
          <w:szCs w:val="28"/>
          <w:shd w:val="clear" w:color="auto" w:fill="FFFFFF"/>
        </w:rPr>
        <w:t>、江西银涛药业</w:t>
      </w:r>
      <w:r w:rsidR="00480BA5">
        <w:rPr>
          <w:rFonts w:ascii="宋体" w:hAnsi="宋体" w:cs="宋体" w:hint="eastAsia"/>
          <w:sz w:val="28"/>
          <w:szCs w:val="28"/>
          <w:shd w:val="clear" w:color="auto" w:fill="FFFFFF"/>
        </w:rPr>
        <w:t>等。公司产品还远销欧洲、美洲、非洲、中亚、中东等多个国家和地区</w:t>
      </w:r>
      <w:r w:rsidRPr="001E375F">
        <w:rPr>
          <w:rFonts w:ascii="宋体" w:hAnsi="宋体" w:cs="宋体" w:hint="eastAsia"/>
          <w:sz w:val="28"/>
          <w:szCs w:val="28"/>
          <w:shd w:val="clear" w:color="auto" w:fill="FFFFFF"/>
        </w:rPr>
        <w:t>。</w:t>
      </w:r>
    </w:p>
    <w:p w:rsidR="007E32A5" w:rsidRPr="001E375F" w:rsidRDefault="007E32A5" w:rsidP="007E32A5">
      <w:pPr>
        <w:pStyle w:val="afff0"/>
        <w:shd w:val="clear" w:color="auto" w:fill="FFFFFF"/>
        <w:spacing w:before="0" w:beforeAutospacing="0" w:after="0" w:afterAutospacing="0" w:line="360" w:lineRule="auto"/>
        <w:rPr>
          <w:sz w:val="28"/>
          <w:szCs w:val="28"/>
          <w:shd w:val="clear" w:color="auto" w:fill="FFFFFF"/>
        </w:rPr>
      </w:pPr>
      <w:r w:rsidRPr="001E375F">
        <w:rPr>
          <w:rFonts w:hint="eastAsia"/>
          <w:sz w:val="28"/>
          <w:szCs w:val="28"/>
          <w:shd w:val="clear" w:color="auto" w:fill="FFFFFF"/>
        </w:rPr>
        <w:t>地址：新昌县儒</w:t>
      </w:r>
      <w:proofErr w:type="gramStart"/>
      <w:r w:rsidRPr="001E375F">
        <w:rPr>
          <w:rFonts w:hint="eastAsia"/>
          <w:sz w:val="28"/>
          <w:szCs w:val="28"/>
          <w:shd w:val="clear" w:color="auto" w:fill="FFFFFF"/>
        </w:rPr>
        <w:t>岙</w:t>
      </w:r>
      <w:proofErr w:type="gramEnd"/>
      <w:r w:rsidRPr="001E375F">
        <w:rPr>
          <w:rFonts w:hint="eastAsia"/>
          <w:sz w:val="28"/>
          <w:szCs w:val="28"/>
          <w:shd w:val="clear" w:color="auto" w:fill="FFFFFF"/>
        </w:rPr>
        <w:t>镇国道北路30号</w:t>
      </w:r>
    </w:p>
    <w:p w:rsidR="00C54387" w:rsidRPr="00007525" w:rsidRDefault="007E32A5" w:rsidP="00007525">
      <w:pPr>
        <w:pStyle w:val="afff0"/>
        <w:shd w:val="clear" w:color="auto" w:fill="FFFFFF"/>
        <w:spacing w:before="0" w:beforeAutospacing="0" w:after="0" w:afterAutospacing="0" w:line="360" w:lineRule="auto"/>
        <w:rPr>
          <w:sz w:val="28"/>
          <w:szCs w:val="28"/>
          <w:shd w:val="clear" w:color="auto" w:fill="FFFFFF"/>
        </w:rPr>
      </w:pPr>
      <w:r w:rsidRPr="001E375F">
        <w:rPr>
          <w:rFonts w:hint="eastAsia"/>
          <w:sz w:val="28"/>
          <w:szCs w:val="28"/>
          <w:shd w:val="clear" w:color="auto" w:fill="FFFFFF"/>
        </w:rPr>
        <w:t>电话：0575-86788888</w:t>
      </w:r>
    </w:p>
    <w:p w:rsidR="00040256" w:rsidRPr="00363BD2" w:rsidRDefault="00BD7C84" w:rsidP="00323487">
      <w:pPr>
        <w:ind w:right="-382"/>
        <w:rPr>
          <w:rFonts w:asciiTheme="minorEastAsia" w:eastAsiaTheme="minorEastAsia" w:hAnsiTheme="minorEastAsia"/>
          <w:b/>
          <w:color w:val="000000" w:themeColor="text1"/>
          <w:sz w:val="28"/>
          <w:szCs w:val="28"/>
        </w:rPr>
      </w:pPr>
      <w:r w:rsidRPr="00363BD2">
        <w:rPr>
          <w:rFonts w:asciiTheme="minorEastAsia" w:eastAsiaTheme="minorEastAsia" w:hAnsiTheme="minorEastAsia" w:cs="宋体" w:hint="eastAsia"/>
          <w:b/>
          <w:bCs/>
          <w:color w:val="000000" w:themeColor="text1"/>
          <w:kern w:val="0"/>
          <w:sz w:val="28"/>
          <w:szCs w:val="28"/>
        </w:rPr>
        <w:lastRenderedPageBreak/>
        <w:t>4</w:t>
      </w:r>
      <w:r w:rsidR="00DF4FAF" w:rsidRPr="00363BD2">
        <w:rPr>
          <w:rFonts w:asciiTheme="minorEastAsia" w:eastAsiaTheme="minorEastAsia" w:hAnsiTheme="minorEastAsia" w:cs="宋体" w:hint="eastAsia"/>
          <w:b/>
          <w:bCs/>
          <w:color w:val="000000" w:themeColor="text1"/>
          <w:kern w:val="0"/>
          <w:sz w:val="28"/>
          <w:szCs w:val="28"/>
        </w:rPr>
        <w:t>组织治理</w:t>
      </w:r>
    </w:p>
    <w:p w:rsidR="00363BD2" w:rsidRPr="00363BD2" w:rsidRDefault="00363BD2" w:rsidP="00363BD2">
      <w:pPr>
        <w:autoSpaceDE w:val="0"/>
        <w:autoSpaceDN w:val="0"/>
        <w:adjustRightInd w:val="0"/>
        <w:spacing w:line="400" w:lineRule="exact"/>
        <w:ind w:firstLineChars="200" w:firstLine="560"/>
        <w:jc w:val="left"/>
        <w:rPr>
          <w:rFonts w:ascii="宋体" w:hAnsi="宋体" w:cs="宋体"/>
          <w:color w:val="000000"/>
          <w:kern w:val="0"/>
          <w:sz w:val="28"/>
          <w:szCs w:val="28"/>
        </w:rPr>
      </w:pPr>
      <w:r w:rsidRPr="00363BD2">
        <w:rPr>
          <w:rFonts w:ascii="宋体" w:hAnsi="宋体" w:cs="宋体" w:hint="eastAsia"/>
          <w:color w:val="000000"/>
          <w:kern w:val="0"/>
          <w:sz w:val="28"/>
          <w:szCs w:val="28"/>
        </w:rPr>
        <w:t>公司自成立以来，一直努力完善公司法人治理结构。按照《公司法》的规定，制定了《公司章程》，并建立了由股东大会、董事会、监事会和经理层组成的相互独立、权责明确、相互监督的法人治理结 构。</w:t>
      </w:r>
    </w:p>
    <w:p w:rsidR="00363BD2" w:rsidRPr="00363BD2" w:rsidRDefault="00363BD2" w:rsidP="00363BD2">
      <w:pPr>
        <w:autoSpaceDE w:val="0"/>
        <w:autoSpaceDN w:val="0"/>
        <w:adjustRightInd w:val="0"/>
        <w:spacing w:line="400" w:lineRule="exact"/>
        <w:jc w:val="left"/>
        <w:rPr>
          <w:rFonts w:ascii="宋体" w:hAnsi="宋体" w:cs="宋体"/>
          <w:color w:val="000000"/>
          <w:kern w:val="0"/>
          <w:sz w:val="28"/>
          <w:szCs w:val="28"/>
        </w:rPr>
      </w:pPr>
      <w:r w:rsidRPr="00363BD2">
        <w:rPr>
          <w:rFonts w:ascii="宋体" w:hAnsi="宋体" w:cs="宋体"/>
          <w:color w:val="000000"/>
          <w:kern w:val="0"/>
          <w:sz w:val="28"/>
          <w:szCs w:val="28"/>
        </w:rPr>
        <w:t>a</w:t>
      </w:r>
      <w:r w:rsidRPr="00363BD2">
        <w:rPr>
          <w:rFonts w:ascii="宋体" w:hAnsi="宋体" w:cs="宋体" w:hint="eastAsia"/>
          <w:color w:val="000000"/>
          <w:kern w:val="0"/>
          <w:sz w:val="28"/>
          <w:szCs w:val="28"/>
        </w:rPr>
        <w:t>）组织治理如何考虑以下关键因素</w:t>
      </w:r>
      <w:r w:rsidRPr="00363BD2">
        <w:rPr>
          <w:rFonts w:ascii="宋体" w:hAnsi="宋体" w:cs="宋体"/>
          <w:color w:val="000000"/>
          <w:kern w:val="0"/>
          <w:sz w:val="28"/>
          <w:szCs w:val="28"/>
        </w:rPr>
        <w:t xml:space="preserve"> </w:t>
      </w:r>
    </w:p>
    <w:p w:rsidR="00363BD2" w:rsidRPr="00363BD2" w:rsidRDefault="00363BD2" w:rsidP="00363BD2">
      <w:pPr>
        <w:autoSpaceDE w:val="0"/>
        <w:autoSpaceDN w:val="0"/>
        <w:adjustRightInd w:val="0"/>
        <w:spacing w:line="400" w:lineRule="exact"/>
        <w:ind w:firstLineChars="100" w:firstLine="280"/>
        <w:jc w:val="left"/>
        <w:rPr>
          <w:rFonts w:ascii="宋体" w:hAnsi="宋体" w:cs="宋体"/>
          <w:bCs/>
          <w:color w:val="000000"/>
          <w:w w:val="97"/>
          <w:kern w:val="0"/>
          <w:sz w:val="28"/>
          <w:szCs w:val="28"/>
        </w:rPr>
      </w:pPr>
      <w:r w:rsidRPr="00363BD2">
        <w:rPr>
          <w:rFonts w:ascii="宋体" w:hAnsi="宋体" w:cs="宋体"/>
          <w:bCs/>
          <w:color w:val="000000"/>
          <w:kern w:val="0"/>
          <w:sz w:val="28"/>
          <w:szCs w:val="28"/>
        </w:rPr>
        <w:t>1</w:t>
      </w:r>
      <w:r w:rsidRPr="00363BD2">
        <w:rPr>
          <w:rFonts w:ascii="宋体" w:hAnsi="宋体" w:cs="宋体" w:hint="eastAsia"/>
          <w:bCs/>
          <w:color w:val="000000"/>
          <w:kern w:val="0"/>
          <w:sz w:val="28"/>
          <w:szCs w:val="28"/>
        </w:rPr>
        <w:t>）管理层所采取行动的责任</w:t>
      </w:r>
    </w:p>
    <w:p w:rsidR="00363BD2" w:rsidRPr="00363BD2" w:rsidRDefault="00363BD2" w:rsidP="00363BD2">
      <w:pPr>
        <w:autoSpaceDE w:val="0"/>
        <w:autoSpaceDN w:val="0"/>
        <w:adjustRightInd w:val="0"/>
        <w:spacing w:line="400" w:lineRule="exact"/>
        <w:ind w:firstLineChars="250" w:firstLine="700"/>
        <w:jc w:val="left"/>
        <w:rPr>
          <w:rFonts w:ascii="宋体" w:hAnsi="宋体" w:cs="宋体"/>
          <w:color w:val="000000"/>
          <w:kern w:val="0"/>
          <w:sz w:val="28"/>
          <w:szCs w:val="28"/>
        </w:rPr>
      </w:pPr>
      <w:r w:rsidRPr="00363BD2">
        <w:rPr>
          <w:rFonts w:ascii="宋体" w:hAnsi="宋体" w:cs="宋体" w:hint="eastAsia"/>
          <w:color w:val="000000"/>
          <w:kern w:val="0"/>
          <w:sz w:val="28"/>
          <w:szCs w:val="28"/>
        </w:rPr>
        <w:t>管理层所采取行动的责任包括经营责任、道德责任和法律责任三方面：</w:t>
      </w:r>
    </w:p>
    <w:p w:rsidR="00363BD2" w:rsidRPr="00363BD2" w:rsidRDefault="00363BD2" w:rsidP="00363BD2">
      <w:pPr>
        <w:autoSpaceDE w:val="0"/>
        <w:autoSpaceDN w:val="0"/>
        <w:adjustRightInd w:val="0"/>
        <w:spacing w:line="400" w:lineRule="exact"/>
        <w:ind w:firstLineChars="250" w:firstLine="700"/>
        <w:jc w:val="left"/>
        <w:rPr>
          <w:rFonts w:ascii="宋体" w:hAnsi="宋体" w:cs="宋体"/>
          <w:color w:val="000000"/>
          <w:kern w:val="0"/>
          <w:sz w:val="28"/>
          <w:szCs w:val="28"/>
        </w:rPr>
      </w:pPr>
      <w:r w:rsidRPr="00363BD2">
        <w:rPr>
          <w:rFonts w:ascii="宋体" w:hAnsi="宋体" w:cs="宋体" w:hint="eastAsia"/>
          <w:color w:val="000000"/>
          <w:kern w:val="0"/>
          <w:sz w:val="28"/>
          <w:szCs w:val="28"/>
        </w:rPr>
        <w:t>经营责任。股东大会是公司的权力机构，依法决定公司经营方针和投资计划，股东依法对公司的经营进行监督，提出建议或者质询；董事会应及时了解公司的经营情况，决定公司的经营计划和投资方案等；总经理对董事会负责，主持公司的生产经营管理工作，组织实施董事会决议。</w:t>
      </w:r>
    </w:p>
    <w:p w:rsidR="00363BD2" w:rsidRPr="00363BD2" w:rsidRDefault="00363BD2" w:rsidP="00363BD2">
      <w:pPr>
        <w:pStyle w:val="XN1"/>
        <w:spacing w:beforeLines="0" w:afterLines="0"/>
        <w:ind w:firstLineChars="246" w:firstLine="689"/>
        <w:jc w:val="both"/>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 xml:space="preserve">道德责任。公司坚持依法纳税、诚信经营，并不断影响利益相关方的行为。 </w:t>
      </w:r>
      <w:r w:rsidRPr="00363BD2">
        <w:rPr>
          <w:rFonts w:ascii="宋体" w:eastAsia="宋体" w:hAnsi="宋体" w:cs="宋体" w:hint="eastAsia"/>
          <w:b w:val="0"/>
          <w:color w:val="000000"/>
          <w:kern w:val="0"/>
          <w:sz w:val="28"/>
          <w:szCs w:val="28"/>
        </w:rPr>
        <w:br/>
      </w:r>
      <w:r w:rsidRPr="00363BD2">
        <w:rPr>
          <w:rFonts w:ascii="宋体" w:eastAsia="宋体" w:hAnsi="宋体" w:cs="宋体" w:hint="eastAsia"/>
          <w:b w:val="0"/>
          <w:color w:val="000000"/>
          <w:kern w:val="0"/>
          <w:sz w:val="28"/>
          <w:szCs w:val="28"/>
        </w:rPr>
        <w:tab/>
      </w:r>
      <w:r>
        <w:rPr>
          <w:rFonts w:ascii="宋体" w:eastAsia="宋体" w:hAnsi="宋体" w:cs="宋体" w:hint="eastAsia"/>
          <w:b w:val="0"/>
          <w:color w:val="000000"/>
          <w:kern w:val="0"/>
          <w:sz w:val="28"/>
          <w:szCs w:val="28"/>
        </w:rPr>
        <w:t xml:space="preserve">  </w:t>
      </w:r>
      <w:r w:rsidRPr="00363BD2">
        <w:rPr>
          <w:rFonts w:ascii="宋体" w:eastAsia="宋体" w:hAnsi="宋体" w:cs="宋体" w:hint="eastAsia"/>
          <w:b w:val="0"/>
          <w:color w:val="000000"/>
          <w:kern w:val="0"/>
          <w:sz w:val="28"/>
          <w:szCs w:val="28"/>
        </w:rPr>
        <w:t xml:space="preserve">公司的运营符合生产许可证、排污许可证、特种设备年检、特殊岗位年检等要求，公司要求每一个员工在生产经营的每一个环节都要遵循“遵纪守法、诚信经营”的原则。 </w:t>
      </w:r>
    </w:p>
    <w:p w:rsidR="00363BD2" w:rsidRPr="00363BD2" w:rsidRDefault="00363BD2" w:rsidP="00363BD2">
      <w:pPr>
        <w:pStyle w:val="XN1"/>
        <w:spacing w:beforeLines="0" w:afterLines="0"/>
        <w:ind w:firstLineChars="246" w:firstLine="689"/>
        <w:jc w:val="both"/>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法律责任。公司高层领导致力于营造守法重德的环境，每年组织各部门开展法律法规的合</w:t>
      </w:r>
      <w:proofErr w:type="gramStart"/>
      <w:r w:rsidRPr="00363BD2">
        <w:rPr>
          <w:rFonts w:ascii="宋体" w:eastAsia="宋体" w:hAnsi="宋体" w:cs="宋体" w:hint="eastAsia"/>
          <w:b w:val="0"/>
          <w:color w:val="000000"/>
          <w:kern w:val="0"/>
          <w:sz w:val="28"/>
          <w:szCs w:val="28"/>
        </w:rPr>
        <w:t>规</w:t>
      </w:r>
      <w:proofErr w:type="gramEnd"/>
      <w:r w:rsidRPr="00363BD2">
        <w:rPr>
          <w:rFonts w:ascii="宋体" w:eastAsia="宋体" w:hAnsi="宋体" w:cs="宋体" w:hint="eastAsia"/>
          <w:b w:val="0"/>
          <w:color w:val="000000"/>
          <w:kern w:val="0"/>
          <w:sz w:val="28"/>
          <w:szCs w:val="28"/>
        </w:rPr>
        <w:t>性评价，严格遵守国家的法律法规，建立商业行为准则和员工商业行为规范。</w:t>
      </w:r>
    </w:p>
    <w:p w:rsidR="00363BD2" w:rsidRPr="00363BD2" w:rsidRDefault="00363BD2" w:rsidP="00363BD2">
      <w:pPr>
        <w:autoSpaceDE w:val="0"/>
        <w:autoSpaceDN w:val="0"/>
        <w:adjustRightInd w:val="0"/>
        <w:spacing w:line="400" w:lineRule="exact"/>
        <w:ind w:firstLineChars="100" w:firstLine="280"/>
        <w:jc w:val="left"/>
        <w:rPr>
          <w:rFonts w:ascii="宋体" w:hAnsi="宋体" w:cs="宋体"/>
          <w:color w:val="000000"/>
          <w:kern w:val="0"/>
          <w:sz w:val="28"/>
          <w:szCs w:val="28"/>
        </w:rPr>
      </w:pPr>
      <w:r w:rsidRPr="00363BD2">
        <w:rPr>
          <w:rFonts w:ascii="宋体" w:hAnsi="宋体" w:cs="宋体"/>
          <w:bCs/>
          <w:color w:val="000000"/>
          <w:kern w:val="0"/>
          <w:sz w:val="28"/>
          <w:szCs w:val="28"/>
        </w:rPr>
        <w:t>2</w:t>
      </w:r>
      <w:r w:rsidRPr="00363BD2">
        <w:rPr>
          <w:rFonts w:ascii="宋体" w:hAnsi="宋体" w:cs="宋体" w:hint="eastAsia"/>
          <w:bCs/>
          <w:color w:val="000000"/>
          <w:kern w:val="0"/>
          <w:sz w:val="28"/>
          <w:szCs w:val="28"/>
        </w:rPr>
        <w:t>）财务方面的责任</w:t>
      </w:r>
      <w:r w:rsidRPr="00363BD2">
        <w:rPr>
          <w:rFonts w:ascii="宋体" w:hAnsi="宋体" w:cs="宋体"/>
          <w:color w:val="000000"/>
          <w:kern w:val="0"/>
          <w:sz w:val="28"/>
          <w:szCs w:val="28"/>
        </w:rPr>
        <w:t xml:space="preserve"> </w:t>
      </w:r>
    </w:p>
    <w:p w:rsidR="00363BD2" w:rsidRPr="00363BD2" w:rsidRDefault="00363BD2" w:rsidP="00363BD2">
      <w:pPr>
        <w:pStyle w:val="XN1"/>
        <w:spacing w:beforeLines="0" w:afterLines="0"/>
        <w:ind w:firstLineChars="196" w:firstLine="549"/>
        <w:jc w:val="both"/>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在财务管理方面，公司遵守国家企业会计准则以及相关财税法规，</w:t>
      </w:r>
      <w:r w:rsidRPr="00363BD2">
        <w:rPr>
          <w:rFonts w:ascii="宋体" w:eastAsia="宋体" w:hAnsi="宋体" w:cs="宋体"/>
          <w:b w:val="0"/>
          <w:color w:val="000000"/>
          <w:kern w:val="0"/>
          <w:sz w:val="28"/>
          <w:szCs w:val="28"/>
        </w:rPr>
        <w:t xml:space="preserve"> </w:t>
      </w:r>
      <w:r w:rsidRPr="00363BD2">
        <w:rPr>
          <w:rFonts w:ascii="宋体" w:eastAsia="宋体" w:hAnsi="宋体" w:cs="宋体" w:hint="eastAsia"/>
          <w:b w:val="0"/>
          <w:color w:val="000000"/>
          <w:kern w:val="0"/>
          <w:sz w:val="28"/>
          <w:szCs w:val="28"/>
        </w:rPr>
        <w:t>结合公司性质及经营特点，建立健全了一系列财务管理制度，使财务管理有法可依、有</w:t>
      </w:r>
      <w:proofErr w:type="gramStart"/>
      <w:r w:rsidRPr="00363BD2">
        <w:rPr>
          <w:rFonts w:ascii="宋体" w:eastAsia="宋体" w:hAnsi="宋体" w:cs="宋体" w:hint="eastAsia"/>
          <w:b w:val="0"/>
          <w:color w:val="000000"/>
          <w:kern w:val="0"/>
          <w:sz w:val="28"/>
          <w:szCs w:val="28"/>
        </w:rPr>
        <w:t>规</w:t>
      </w:r>
      <w:proofErr w:type="gramEnd"/>
      <w:r w:rsidRPr="00363BD2">
        <w:rPr>
          <w:rFonts w:ascii="宋体" w:eastAsia="宋体" w:hAnsi="宋体" w:cs="宋体" w:hint="eastAsia"/>
          <w:b w:val="0"/>
          <w:color w:val="000000"/>
          <w:kern w:val="0"/>
          <w:sz w:val="28"/>
          <w:szCs w:val="28"/>
        </w:rPr>
        <w:t>可循。</w:t>
      </w:r>
    </w:p>
    <w:p w:rsidR="00363BD2" w:rsidRPr="00363BD2" w:rsidRDefault="00363BD2" w:rsidP="00363BD2">
      <w:pPr>
        <w:pStyle w:val="XN1"/>
        <w:spacing w:beforeLines="0" w:afterLines="0"/>
        <w:ind w:firstLineChars="196" w:firstLine="549"/>
        <w:jc w:val="both"/>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公司对董事会、监事会、经营层的财务责任做了明确区分，对年度财务预算和利润分配方案的制定及审批权限作了明确规定，并把纳税责任作为履行社会责任的主要内容之一。</w:t>
      </w:r>
    </w:p>
    <w:p w:rsidR="00363BD2" w:rsidRPr="00363BD2" w:rsidRDefault="00363BD2" w:rsidP="00363BD2">
      <w:pPr>
        <w:autoSpaceDE w:val="0"/>
        <w:autoSpaceDN w:val="0"/>
        <w:adjustRightInd w:val="0"/>
        <w:spacing w:line="400" w:lineRule="exact"/>
        <w:ind w:firstLineChars="100" w:firstLine="280"/>
        <w:jc w:val="left"/>
        <w:rPr>
          <w:rFonts w:ascii="宋体" w:hAnsi="宋体" w:cs="宋体"/>
          <w:bCs/>
          <w:color w:val="000000"/>
          <w:kern w:val="0"/>
          <w:sz w:val="28"/>
          <w:szCs w:val="28"/>
        </w:rPr>
      </w:pPr>
      <w:r w:rsidRPr="00363BD2">
        <w:rPr>
          <w:rFonts w:ascii="宋体" w:hAnsi="宋体" w:cs="宋体"/>
          <w:bCs/>
          <w:color w:val="000000"/>
          <w:kern w:val="0"/>
          <w:sz w:val="28"/>
          <w:szCs w:val="28"/>
        </w:rPr>
        <w:t>3</w:t>
      </w:r>
      <w:r w:rsidRPr="00363BD2">
        <w:rPr>
          <w:rFonts w:ascii="宋体" w:hAnsi="宋体" w:cs="宋体" w:hint="eastAsia"/>
          <w:bCs/>
          <w:color w:val="000000"/>
          <w:kern w:val="0"/>
          <w:sz w:val="28"/>
          <w:szCs w:val="28"/>
        </w:rPr>
        <w:t>）经营管理的透明性以及信息披露的政策</w:t>
      </w:r>
      <w:r w:rsidRPr="00363BD2">
        <w:rPr>
          <w:rFonts w:ascii="宋体" w:hAnsi="宋体" w:cs="宋体"/>
          <w:bCs/>
          <w:color w:val="000000"/>
          <w:kern w:val="0"/>
          <w:sz w:val="28"/>
          <w:szCs w:val="28"/>
        </w:rPr>
        <w:t xml:space="preserve"> </w:t>
      </w:r>
    </w:p>
    <w:p w:rsidR="00363BD2" w:rsidRPr="00363BD2" w:rsidRDefault="00363BD2" w:rsidP="00363BD2">
      <w:pPr>
        <w:pStyle w:val="XN1"/>
        <w:spacing w:beforeLines="0" w:afterLines="0"/>
        <w:ind w:firstLineChars="196" w:firstLine="549"/>
        <w:jc w:val="both"/>
        <w:rPr>
          <w:rFonts w:ascii="宋体" w:eastAsia="宋体" w:hAnsi="宋体" w:cs="Times New Roman"/>
          <w:b w:val="0"/>
          <w:sz w:val="28"/>
          <w:szCs w:val="28"/>
        </w:rPr>
      </w:pPr>
      <w:r w:rsidRPr="00363BD2">
        <w:rPr>
          <w:rFonts w:ascii="宋体" w:eastAsia="宋体" w:hAnsi="宋体" w:cs="宋体" w:hint="eastAsia"/>
          <w:b w:val="0"/>
          <w:color w:val="000000"/>
          <w:kern w:val="0"/>
          <w:sz w:val="28"/>
          <w:szCs w:val="28"/>
        </w:rPr>
        <w:t>为规范员工的信息披露行为，加强信息披露事务管理，确定由</w:t>
      </w:r>
      <w:r w:rsidR="003720EC">
        <w:rPr>
          <w:rFonts w:ascii="宋体" w:eastAsia="宋体" w:hAnsi="宋体" w:cs="宋体" w:hint="eastAsia"/>
          <w:b w:val="0"/>
          <w:color w:val="000000"/>
          <w:kern w:val="0"/>
          <w:sz w:val="28"/>
          <w:szCs w:val="28"/>
        </w:rPr>
        <w:t>行政部</w:t>
      </w:r>
      <w:r w:rsidRPr="00363BD2">
        <w:rPr>
          <w:rFonts w:ascii="宋体" w:eastAsia="宋体" w:hAnsi="宋体" w:cs="宋体" w:hint="eastAsia"/>
          <w:b w:val="0"/>
          <w:color w:val="000000"/>
          <w:kern w:val="0"/>
          <w:sz w:val="28"/>
          <w:szCs w:val="28"/>
        </w:rPr>
        <w:t>具体负责，根据公司法要不并结合公司实际情况，制定了公司的《信息披露管理制度》。</w:t>
      </w:r>
    </w:p>
    <w:p w:rsidR="00363BD2" w:rsidRPr="00363BD2" w:rsidRDefault="00363BD2" w:rsidP="00363BD2">
      <w:pPr>
        <w:autoSpaceDE w:val="0"/>
        <w:autoSpaceDN w:val="0"/>
        <w:adjustRightInd w:val="0"/>
        <w:spacing w:line="400" w:lineRule="exact"/>
        <w:ind w:firstLineChars="100" w:firstLine="280"/>
        <w:jc w:val="left"/>
        <w:rPr>
          <w:rFonts w:ascii="宋体" w:hAnsi="宋体" w:cs="宋体"/>
          <w:bCs/>
          <w:color w:val="000000"/>
          <w:kern w:val="0"/>
          <w:sz w:val="28"/>
          <w:szCs w:val="28"/>
        </w:rPr>
      </w:pPr>
      <w:r w:rsidRPr="00363BD2">
        <w:rPr>
          <w:rFonts w:ascii="宋体" w:hAnsi="宋体" w:cs="宋体"/>
          <w:bCs/>
          <w:color w:val="000000"/>
          <w:kern w:val="0"/>
          <w:sz w:val="28"/>
          <w:szCs w:val="28"/>
        </w:rPr>
        <w:t>4</w:t>
      </w:r>
      <w:r w:rsidRPr="00363BD2">
        <w:rPr>
          <w:rFonts w:ascii="宋体" w:hAnsi="宋体" w:cs="宋体" w:hint="eastAsia"/>
          <w:bCs/>
          <w:color w:val="000000"/>
          <w:kern w:val="0"/>
          <w:sz w:val="28"/>
          <w:szCs w:val="28"/>
        </w:rPr>
        <w:t>）内、外部审计的独立性</w:t>
      </w:r>
      <w:r w:rsidRPr="00363BD2">
        <w:rPr>
          <w:rFonts w:ascii="宋体" w:hAnsi="宋体" w:cs="宋体"/>
          <w:bCs/>
          <w:color w:val="000000"/>
          <w:kern w:val="0"/>
          <w:sz w:val="28"/>
          <w:szCs w:val="28"/>
        </w:rPr>
        <w:t xml:space="preserve"> </w:t>
      </w:r>
    </w:p>
    <w:p w:rsidR="00363BD2" w:rsidRPr="00363BD2" w:rsidRDefault="00363BD2" w:rsidP="00363BD2">
      <w:pPr>
        <w:pStyle w:val="1f6"/>
        <w:numPr>
          <w:ilvl w:val="0"/>
          <w:numId w:val="47"/>
        </w:numPr>
        <w:spacing w:line="400" w:lineRule="exact"/>
        <w:ind w:firstLineChars="0"/>
        <w:rPr>
          <w:rFonts w:ascii="宋体" w:hAnsi="宋体" w:cs="Times New Roman"/>
          <w:color w:val="000000"/>
          <w:sz w:val="28"/>
          <w:szCs w:val="28"/>
        </w:rPr>
      </w:pPr>
      <w:r w:rsidRPr="00363BD2">
        <w:rPr>
          <w:rFonts w:ascii="宋体" w:hAnsi="宋体" w:cs="Times New Roman" w:hint="eastAsia"/>
          <w:color w:val="000000"/>
          <w:sz w:val="28"/>
          <w:szCs w:val="28"/>
        </w:rPr>
        <w:t>内部审计的独立性：公司董事会下有专职审计员，负责公司</w:t>
      </w:r>
      <w:proofErr w:type="gramStart"/>
      <w:r w:rsidRPr="00363BD2">
        <w:rPr>
          <w:rFonts w:ascii="宋体" w:hAnsi="宋体" w:cs="Times New Roman" w:hint="eastAsia"/>
          <w:color w:val="000000"/>
          <w:sz w:val="28"/>
          <w:szCs w:val="28"/>
        </w:rPr>
        <w:t>内部</w:t>
      </w:r>
      <w:r w:rsidRPr="00363BD2">
        <w:rPr>
          <w:rFonts w:ascii="宋体" w:hAnsi="宋体" w:cs="Times New Roman" w:hint="eastAsia"/>
          <w:color w:val="000000"/>
          <w:sz w:val="28"/>
          <w:szCs w:val="28"/>
        </w:rPr>
        <w:lastRenderedPageBreak/>
        <w:t>内部</w:t>
      </w:r>
      <w:proofErr w:type="gramEnd"/>
      <w:r w:rsidRPr="00363BD2">
        <w:rPr>
          <w:rFonts w:ascii="宋体" w:hAnsi="宋体" w:cs="Times New Roman" w:hint="eastAsia"/>
          <w:color w:val="000000"/>
          <w:sz w:val="28"/>
          <w:szCs w:val="28"/>
        </w:rPr>
        <w:t>审计工作；审计人员直接对董事会负责。</w:t>
      </w:r>
    </w:p>
    <w:p w:rsidR="00363BD2" w:rsidRPr="00363BD2" w:rsidRDefault="00363BD2" w:rsidP="00363BD2">
      <w:pPr>
        <w:pStyle w:val="1f6"/>
        <w:numPr>
          <w:ilvl w:val="0"/>
          <w:numId w:val="47"/>
        </w:numPr>
        <w:spacing w:line="400" w:lineRule="exact"/>
        <w:ind w:firstLineChars="0"/>
        <w:rPr>
          <w:rFonts w:ascii="宋体" w:hAnsi="宋体" w:cs="Times New Roman"/>
          <w:color w:val="000000"/>
          <w:sz w:val="28"/>
          <w:szCs w:val="28"/>
        </w:rPr>
      </w:pPr>
      <w:r w:rsidRPr="00363BD2">
        <w:rPr>
          <w:rFonts w:ascii="宋体" w:hAnsi="宋体" w:cs="Times New Roman" w:hint="eastAsia"/>
          <w:color w:val="000000"/>
          <w:sz w:val="28"/>
          <w:szCs w:val="28"/>
        </w:rPr>
        <w:t>外部审外部审计的独立性：公司聘请了</w:t>
      </w:r>
      <w:r w:rsidR="005A1957">
        <w:rPr>
          <w:rFonts w:ascii="宋体" w:hAnsi="宋体" w:cs="Times New Roman" w:hint="eastAsia"/>
          <w:color w:val="000000"/>
          <w:sz w:val="28"/>
          <w:szCs w:val="28"/>
        </w:rPr>
        <w:t>会计师事务所</w:t>
      </w:r>
      <w:r w:rsidRPr="00363BD2">
        <w:rPr>
          <w:rFonts w:ascii="宋体" w:hAnsi="宋体" w:cs="Times New Roman" w:hint="eastAsia"/>
          <w:color w:val="000000"/>
          <w:sz w:val="28"/>
          <w:szCs w:val="28"/>
        </w:rPr>
        <w:t>对公司进行外部审计，该事务所具备担任审计机构的任职条件，具有相关专业的履职能力，与公司没有关联利益关系，确保了外部审计的独立性，几年来均出具了标准无保留意见审计报告。</w:t>
      </w:r>
      <w:r w:rsidRPr="00363BD2">
        <w:rPr>
          <w:rFonts w:ascii="宋体" w:hAnsi="宋体" w:cs="宋体" w:hint="eastAsia"/>
          <w:color w:val="000000"/>
          <w:kern w:val="0"/>
          <w:sz w:val="28"/>
          <w:szCs w:val="28"/>
        </w:rPr>
        <w:t xml:space="preserve">  </w:t>
      </w:r>
    </w:p>
    <w:p w:rsidR="00363BD2" w:rsidRPr="00363BD2" w:rsidRDefault="00363BD2" w:rsidP="00363BD2">
      <w:pPr>
        <w:autoSpaceDE w:val="0"/>
        <w:autoSpaceDN w:val="0"/>
        <w:adjustRightInd w:val="0"/>
        <w:spacing w:line="400" w:lineRule="exact"/>
        <w:ind w:firstLineChars="100" w:firstLine="280"/>
        <w:jc w:val="left"/>
        <w:rPr>
          <w:rFonts w:ascii="宋体" w:hAnsi="宋体" w:cs="宋体"/>
          <w:bCs/>
          <w:color w:val="000000"/>
          <w:kern w:val="0"/>
          <w:sz w:val="28"/>
          <w:szCs w:val="28"/>
        </w:rPr>
      </w:pPr>
      <w:r w:rsidRPr="00363BD2">
        <w:rPr>
          <w:rFonts w:ascii="宋体" w:hAnsi="宋体" w:cs="宋体"/>
          <w:bCs/>
          <w:color w:val="000000"/>
          <w:kern w:val="0"/>
          <w:sz w:val="28"/>
          <w:szCs w:val="28"/>
        </w:rPr>
        <w:t>5</w:t>
      </w:r>
      <w:r w:rsidRPr="00363BD2">
        <w:rPr>
          <w:rFonts w:ascii="宋体" w:hAnsi="宋体" w:cs="宋体" w:hint="eastAsia"/>
          <w:bCs/>
          <w:color w:val="000000"/>
          <w:kern w:val="0"/>
          <w:sz w:val="28"/>
          <w:szCs w:val="28"/>
        </w:rPr>
        <w:t>）股东及其他相关利益的保护</w:t>
      </w:r>
      <w:r w:rsidRPr="00363BD2">
        <w:rPr>
          <w:rFonts w:ascii="宋体" w:hAnsi="宋体" w:cs="宋体"/>
          <w:bCs/>
          <w:color w:val="000000"/>
          <w:kern w:val="0"/>
          <w:sz w:val="28"/>
          <w:szCs w:val="28"/>
        </w:rPr>
        <w:t xml:space="preserve"> </w:t>
      </w:r>
    </w:p>
    <w:p w:rsidR="00363BD2" w:rsidRPr="00363BD2" w:rsidRDefault="00363BD2" w:rsidP="00363BD2">
      <w:pPr>
        <w:autoSpaceDE w:val="0"/>
        <w:autoSpaceDN w:val="0"/>
        <w:adjustRightInd w:val="0"/>
        <w:spacing w:line="400" w:lineRule="exact"/>
        <w:ind w:firstLineChars="200" w:firstLine="560"/>
        <w:rPr>
          <w:rFonts w:ascii="宋体" w:hAnsi="宋体" w:cs="宋体"/>
          <w:color w:val="000000"/>
          <w:kern w:val="0"/>
          <w:sz w:val="28"/>
          <w:szCs w:val="28"/>
        </w:rPr>
      </w:pPr>
      <w:r w:rsidRPr="00363BD2">
        <w:rPr>
          <w:rFonts w:ascii="宋体" w:hAnsi="宋体" w:cs="宋体" w:hint="eastAsia"/>
          <w:color w:val="000000"/>
          <w:kern w:val="0"/>
          <w:sz w:val="28"/>
          <w:szCs w:val="28"/>
        </w:rPr>
        <w:t>公司一贯坚持合作共赢的法则，通过各种方式实现对顾客、股东等方面利益的负责。</w:t>
      </w:r>
    </w:p>
    <w:p w:rsidR="00363BD2" w:rsidRPr="00363BD2" w:rsidRDefault="00363BD2" w:rsidP="00363BD2">
      <w:pPr>
        <w:pStyle w:val="XN1"/>
        <w:spacing w:beforeLines="0" w:afterLines="0"/>
        <w:ind w:firstLineChars="200" w:firstLine="560"/>
        <w:jc w:val="left"/>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股东利益的保护。公司每年召开股东大会，通报年度财务管理情况；定期检查公司会计政策、财务状况和财务报告程序；与外部审计机构进行沟通，对公司的内部控制进行监督，预测公司潜在的各种风险。</w:t>
      </w:r>
      <w:r w:rsidRPr="00363BD2">
        <w:rPr>
          <w:rFonts w:ascii="宋体" w:eastAsia="宋体" w:hAnsi="宋体" w:cs="宋体" w:hint="eastAsia"/>
          <w:b w:val="0"/>
          <w:color w:val="000000"/>
          <w:kern w:val="0"/>
          <w:sz w:val="28"/>
          <w:szCs w:val="28"/>
        </w:rPr>
        <w:t></w:t>
      </w:r>
    </w:p>
    <w:p w:rsidR="00363BD2" w:rsidRPr="00363BD2" w:rsidRDefault="00363BD2" w:rsidP="00363BD2">
      <w:pPr>
        <w:pStyle w:val="XN1"/>
        <w:spacing w:beforeLines="0" w:afterLines="0"/>
        <w:jc w:val="left"/>
        <w:rPr>
          <w:rFonts w:ascii="宋体" w:eastAsia="宋体" w:hAnsi="宋体" w:cs="宋体"/>
          <w:b w:val="0"/>
          <w:color w:val="000000"/>
          <w:kern w:val="0"/>
          <w:sz w:val="28"/>
          <w:szCs w:val="28"/>
        </w:rPr>
      </w:pPr>
      <w:r w:rsidRPr="00363BD2">
        <w:rPr>
          <w:rFonts w:ascii="宋体" w:eastAsia="宋体" w:hAnsi="宋体" w:cs="Wingdings"/>
          <w:b w:val="0"/>
          <w:color w:val="000000"/>
          <w:kern w:val="0"/>
          <w:sz w:val="28"/>
          <w:szCs w:val="28"/>
        </w:rPr>
        <w:t></w:t>
      </w:r>
      <w:r w:rsidRPr="00363BD2">
        <w:rPr>
          <w:rFonts w:ascii="宋体" w:eastAsia="宋体" w:hAnsi="宋体" w:cs="Wingdings" w:hint="eastAsia"/>
          <w:b w:val="0"/>
          <w:color w:val="000000"/>
          <w:kern w:val="0"/>
          <w:sz w:val="28"/>
          <w:szCs w:val="28"/>
        </w:rPr>
        <w:t xml:space="preserve">  </w:t>
      </w:r>
      <w:r w:rsidRPr="00363BD2">
        <w:rPr>
          <w:rFonts w:ascii="宋体" w:eastAsia="宋体" w:hAnsi="宋体" w:cs="Arial"/>
          <w:b w:val="0"/>
          <w:sz w:val="28"/>
          <w:szCs w:val="28"/>
        </w:rPr>
        <w:t xml:space="preserve"> </w:t>
      </w:r>
      <w:r w:rsidRPr="00363BD2">
        <w:rPr>
          <w:rFonts w:ascii="宋体" w:eastAsia="宋体" w:hAnsi="宋体" w:cs="宋体" w:hint="eastAsia"/>
          <w:b w:val="0"/>
          <w:color w:val="000000"/>
          <w:kern w:val="0"/>
          <w:sz w:val="28"/>
          <w:szCs w:val="28"/>
        </w:rPr>
        <w:t>员工利益的保护。公司严格按照国家劳动法有关规定制定和履行劳动合同。</w:t>
      </w:r>
    </w:p>
    <w:p w:rsidR="00363BD2" w:rsidRPr="00363BD2" w:rsidRDefault="00363BD2" w:rsidP="00363BD2">
      <w:pPr>
        <w:pStyle w:val="XN1"/>
        <w:spacing w:beforeLines="0" w:afterLines="0"/>
        <w:ind w:firstLineChars="250" w:firstLine="700"/>
        <w:jc w:val="left"/>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供应商利益的保护。公司建立了严格的供应</w:t>
      </w:r>
      <w:proofErr w:type="gramStart"/>
      <w:r w:rsidRPr="00363BD2">
        <w:rPr>
          <w:rFonts w:ascii="宋体" w:eastAsia="宋体" w:hAnsi="宋体" w:cs="宋体" w:hint="eastAsia"/>
          <w:b w:val="0"/>
          <w:color w:val="000000"/>
          <w:kern w:val="0"/>
          <w:sz w:val="28"/>
          <w:szCs w:val="28"/>
        </w:rPr>
        <w:t>商管理</w:t>
      </w:r>
      <w:proofErr w:type="gramEnd"/>
      <w:r w:rsidRPr="00363BD2">
        <w:rPr>
          <w:rFonts w:ascii="宋体" w:eastAsia="宋体" w:hAnsi="宋体" w:cs="宋体" w:hint="eastAsia"/>
          <w:b w:val="0"/>
          <w:color w:val="000000"/>
          <w:kern w:val="0"/>
          <w:sz w:val="28"/>
          <w:szCs w:val="28"/>
        </w:rPr>
        <w:t>制度，公开、公平、公正地选择供应商。</w:t>
      </w:r>
    </w:p>
    <w:p w:rsidR="00363BD2" w:rsidRPr="00363BD2" w:rsidRDefault="00363BD2" w:rsidP="00363BD2">
      <w:pPr>
        <w:pStyle w:val="XN1"/>
        <w:spacing w:beforeLines="0" w:afterLines="0"/>
        <w:ind w:firstLineChars="200" w:firstLine="560"/>
        <w:jc w:val="left"/>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顾客利益的保护。对顾客实行分级管理，与核心顾客建立战略合作伙伴关系，通过技术合作、管理输出、品牌推广等方式与顾客共享成功。</w:t>
      </w:r>
    </w:p>
    <w:p w:rsidR="00363BD2" w:rsidRPr="00363BD2" w:rsidRDefault="00363BD2" w:rsidP="00363BD2">
      <w:pPr>
        <w:pStyle w:val="XN1"/>
        <w:spacing w:beforeLines="0" w:afterLines="0"/>
        <w:ind w:firstLineChars="200" w:firstLine="560"/>
        <w:jc w:val="left"/>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其他相关方的利益保护。公司依法纳税、诚信经营，积极为社会提供就业机会，承担社会责任，注重环境保护和降低能源消耗。</w:t>
      </w:r>
    </w:p>
    <w:p w:rsidR="00363BD2" w:rsidRPr="00363BD2" w:rsidRDefault="00363BD2" w:rsidP="00363BD2">
      <w:pPr>
        <w:pStyle w:val="XN1"/>
        <w:spacing w:beforeLines="0" w:afterLines="0"/>
        <w:jc w:val="left"/>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b)高层领导和组织治理机构绩效的评价和运用</w:t>
      </w:r>
    </w:p>
    <w:p w:rsidR="00363BD2" w:rsidRPr="00363BD2" w:rsidRDefault="00363BD2" w:rsidP="00363BD2">
      <w:pPr>
        <w:pStyle w:val="XN1"/>
        <w:spacing w:beforeLines="0" w:afterLines="0"/>
        <w:ind w:firstLineChars="100" w:firstLine="280"/>
        <w:jc w:val="left"/>
        <w:rPr>
          <w:rFonts w:ascii="宋体" w:eastAsia="宋体" w:hAnsi="宋体" w:cs="宋体"/>
          <w:b w:val="0"/>
          <w:bCs/>
          <w:color w:val="000000"/>
          <w:kern w:val="0"/>
          <w:sz w:val="28"/>
          <w:szCs w:val="28"/>
        </w:rPr>
      </w:pPr>
      <w:r w:rsidRPr="00363BD2">
        <w:rPr>
          <w:rFonts w:ascii="宋体" w:eastAsia="宋体" w:hAnsi="宋体" w:cs="宋体"/>
          <w:b w:val="0"/>
          <w:bCs/>
          <w:color w:val="000000"/>
          <w:kern w:val="0"/>
          <w:sz w:val="28"/>
          <w:szCs w:val="28"/>
        </w:rPr>
        <w:t>1</w:t>
      </w:r>
      <w:r w:rsidRPr="00363BD2">
        <w:rPr>
          <w:rFonts w:ascii="宋体" w:eastAsia="宋体" w:hAnsi="宋体" w:cs="宋体" w:hint="eastAsia"/>
          <w:b w:val="0"/>
          <w:bCs/>
          <w:color w:val="000000"/>
          <w:kern w:val="0"/>
          <w:sz w:val="28"/>
          <w:szCs w:val="28"/>
        </w:rPr>
        <w:t>）如何评价高层领导、治理机构成员的绩效</w:t>
      </w:r>
    </w:p>
    <w:p w:rsidR="00363BD2" w:rsidRPr="00363BD2" w:rsidRDefault="00363BD2" w:rsidP="00363BD2">
      <w:pPr>
        <w:pStyle w:val="XN1"/>
        <w:spacing w:beforeLines="0" w:afterLines="0"/>
        <w:ind w:firstLineChars="250" w:firstLine="700"/>
        <w:jc w:val="left"/>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对公司总经理的考评：公司总经理负责编制公司战略实施的年度具体措施，包括资产保值增值、利润目标、生产经营目标、企业文化建设计划、新产品开发计划、等，并上报董事会评议。董事会根据审议通过的年度工作计划对总经理进行考评。</w:t>
      </w:r>
    </w:p>
    <w:p w:rsidR="00363BD2" w:rsidRPr="00363BD2" w:rsidRDefault="00363BD2" w:rsidP="00363BD2">
      <w:pPr>
        <w:pStyle w:val="XN1"/>
        <w:spacing w:beforeLines="0" w:afterLines="0"/>
        <w:jc w:val="left"/>
        <w:rPr>
          <w:rFonts w:ascii="宋体" w:eastAsia="宋体" w:hAnsi="宋体" w:cs="宋体"/>
          <w:b w:val="0"/>
          <w:color w:val="000000"/>
          <w:kern w:val="0"/>
          <w:sz w:val="28"/>
          <w:szCs w:val="28"/>
        </w:rPr>
      </w:pPr>
      <w:r w:rsidRPr="00363BD2">
        <w:rPr>
          <w:rFonts w:ascii="宋体" w:eastAsia="宋体" w:hAnsi="宋体" w:cs="Wingdings"/>
          <w:b w:val="0"/>
          <w:color w:val="000000"/>
          <w:kern w:val="0"/>
          <w:sz w:val="28"/>
          <w:szCs w:val="28"/>
        </w:rPr>
        <w:t></w:t>
      </w:r>
      <w:r w:rsidRPr="00363BD2">
        <w:rPr>
          <w:rFonts w:ascii="宋体" w:eastAsia="宋体" w:hAnsi="宋体" w:cs="Arial"/>
          <w:b w:val="0"/>
          <w:color w:val="000000"/>
          <w:kern w:val="0"/>
          <w:sz w:val="28"/>
          <w:szCs w:val="28"/>
        </w:rPr>
        <w:t xml:space="preserve"> </w:t>
      </w:r>
      <w:r w:rsidRPr="00363BD2">
        <w:rPr>
          <w:rFonts w:ascii="宋体" w:eastAsia="宋体" w:hAnsi="宋体" w:cs="宋体"/>
          <w:b w:val="0"/>
          <w:color w:val="000000"/>
          <w:kern w:val="0"/>
          <w:sz w:val="28"/>
          <w:szCs w:val="28"/>
        </w:rPr>
        <w:t xml:space="preserve"> </w:t>
      </w:r>
      <w:r w:rsidRPr="00363BD2">
        <w:rPr>
          <w:rFonts w:ascii="宋体" w:eastAsia="宋体" w:hAnsi="宋体" w:cs="宋体" w:hint="eastAsia"/>
          <w:b w:val="0"/>
          <w:color w:val="000000"/>
          <w:kern w:val="0"/>
          <w:sz w:val="28"/>
          <w:szCs w:val="28"/>
        </w:rPr>
        <w:t xml:space="preserve"> 对公司高层领导的考评：公司总经理与</w:t>
      </w:r>
      <w:r w:rsidR="003720EC">
        <w:rPr>
          <w:rFonts w:ascii="宋体" w:eastAsia="宋体" w:hAnsi="宋体" w:cs="宋体" w:hint="eastAsia"/>
          <w:b w:val="0"/>
          <w:color w:val="000000"/>
          <w:kern w:val="0"/>
          <w:sz w:val="28"/>
          <w:szCs w:val="28"/>
        </w:rPr>
        <w:t>行政部</w:t>
      </w:r>
      <w:r w:rsidRPr="00363BD2">
        <w:rPr>
          <w:rFonts w:ascii="宋体" w:eastAsia="宋体" w:hAnsi="宋体" w:cs="宋体" w:hint="eastAsia"/>
          <w:b w:val="0"/>
          <w:color w:val="000000"/>
          <w:kern w:val="0"/>
          <w:sz w:val="28"/>
          <w:szCs w:val="28"/>
        </w:rPr>
        <w:t>等职能部门共同负责对公司高层领导进行考评，考评的依据为岗位责任制规定的工作内容及经济责任制合同规定的各项业务指标，</w:t>
      </w:r>
      <w:r w:rsidRPr="00363BD2">
        <w:rPr>
          <w:rFonts w:ascii="宋体" w:eastAsia="宋体" w:hAnsi="宋体" w:cs="宋体"/>
          <w:b w:val="0"/>
          <w:color w:val="000000"/>
          <w:kern w:val="0"/>
          <w:sz w:val="28"/>
          <w:szCs w:val="28"/>
        </w:rPr>
        <w:t xml:space="preserve"> </w:t>
      </w:r>
      <w:r w:rsidRPr="00363BD2">
        <w:rPr>
          <w:rFonts w:ascii="宋体" w:eastAsia="宋体" w:hAnsi="宋体" w:cs="宋体" w:hint="eastAsia"/>
          <w:b w:val="0"/>
          <w:color w:val="000000"/>
          <w:kern w:val="0"/>
          <w:sz w:val="28"/>
          <w:szCs w:val="28"/>
        </w:rPr>
        <w:t>以月度例会形式对月度和年度绩效进行考评。</w:t>
      </w:r>
    </w:p>
    <w:p w:rsidR="00363BD2" w:rsidRPr="00363BD2" w:rsidRDefault="00363BD2" w:rsidP="00363BD2">
      <w:pPr>
        <w:pStyle w:val="XN1"/>
        <w:spacing w:beforeLines="0" w:afterLines="0"/>
        <w:ind w:firstLineChars="100" w:firstLine="280"/>
        <w:jc w:val="left"/>
        <w:rPr>
          <w:rFonts w:ascii="宋体" w:eastAsia="宋体" w:hAnsi="宋体" w:cs="宋体"/>
          <w:b w:val="0"/>
          <w:bCs/>
          <w:color w:val="000000"/>
          <w:kern w:val="0"/>
          <w:sz w:val="28"/>
          <w:szCs w:val="28"/>
        </w:rPr>
      </w:pPr>
      <w:r w:rsidRPr="00363BD2">
        <w:rPr>
          <w:rFonts w:ascii="宋体" w:eastAsia="宋体" w:hAnsi="宋体" w:cs="宋体"/>
          <w:b w:val="0"/>
          <w:bCs/>
          <w:color w:val="000000"/>
          <w:kern w:val="0"/>
          <w:sz w:val="28"/>
          <w:szCs w:val="28"/>
        </w:rPr>
        <w:t>2</w:t>
      </w:r>
      <w:r w:rsidRPr="00363BD2">
        <w:rPr>
          <w:rFonts w:ascii="宋体" w:eastAsia="宋体" w:hAnsi="宋体" w:cs="宋体" w:hint="eastAsia"/>
          <w:b w:val="0"/>
          <w:bCs/>
          <w:color w:val="000000"/>
          <w:kern w:val="0"/>
          <w:sz w:val="28"/>
          <w:szCs w:val="28"/>
        </w:rPr>
        <w:t>）高层领导和治理机构绩效评价结果的运用</w:t>
      </w:r>
    </w:p>
    <w:p w:rsidR="00363BD2" w:rsidRPr="00363BD2" w:rsidRDefault="00363BD2" w:rsidP="00363BD2">
      <w:pPr>
        <w:pStyle w:val="XN1"/>
        <w:spacing w:beforeLines="0" w:afterLines="0"/>
        <w:ind w:firstLineChars="200" w:firstLine="560"/>
        <w:jc w:val="left"/>
        <w:rPr>
          <w:rFonts w:ascii="宋体" w:eastAsia="宋体" w:hAnsi="宋体" w:cs="宋体"/>
          <w:b w:val="0"/>
          <w:color w:val="000000"/>
          <w:kern w:val="0"/>
          <w:sz w:val="28"/>
          <w:szCs w:val="28"/>
        </w:rPr>
      </w:pPr>
      <w:r w:rsidRPr="00363BD2">
        <w:rPr>
          <w:rFonts w:ascii="宋体" w:eastAsia="宋体" w:hAnsi="宋体" w:cs="宋体" w:hint="eastAsia"/>
          <w:b w:val="0"/>
          <w:color w:val="000000"/>
          <w:kern w:val="0"/>
          <w:sz w:val="28"/>
          <w:szCs w:val="28"/>
        </w:rPr>
        <w:t>在对高层领导及治理机构成员绩效的评审以后，公司制定一系列的政策来改善领导体系，提高领导体系的有效性和实用性，精简不合理的职能，完善不同层级的职能。随着领导体系有效性不断提升，促进了公司的发展，提高了公司的业绩。</w:t>
      </w:r>
    </w:p>
    <w:p w:rsidR="00FA4C3E" w:rsidRPr="00492848" w:rsidRDefault="00492848" w:rsidP="00492848">
      <w:pPr>
        <w:ind w:right="-382"/>
        <w:rPr>
          <w:rFonts w:asciiTheme="minorEastAsia" w:eastAsiaTheme="minorEastAsia" w:hAnsiTheme="minorEastAsia"/>
          <w:b/>
          <w:sz w:val="28"/>
          <w:szCs w:val="28"/>
        </w:rPr>
      </w:pPr>
      <w:r>
        <w:rPr>
          <w:rFonts w:asciiTheme="minorEastAsia" w:eastAsiaTheme="minorEastAsia" w:hAnsiTheme="minorEastAsia" w:cs="宋体" w:hint="eastAsia"/>
          <w:b/>
          <w:bCs/>
          <w:kern w:val="0"/>
          <w:sz w:val="28"/>
          <w:szCs w:val="28"/>
        </w:rPr>
        <w:lastRenderedPageBreak/>
        <w:t>5 利益相关方参与和实质性分析</w:t>
      </w:r>
    </w:p>
    <w:p w:rsidR="004D1252" w:rsidRPr="004D1252" w:rsidRDefault="002C5E7B" w:rsidP="00363BD2">
      <w:pPr>
        <w:ind w:firstLineChars="100" w:firstLine="280"/>
        <w:rPr>
          <w:rFonts w:asciiTheme="minorEastAsia" w:eastAsiaTheme="minorEastAsia" w:hAnsiTheme="minorEastAsia"/>
          <w:sz w:val="28"/>
          <w:szCs w:val="28"/>
        </w:rPr>
      </w:pPr>
      <w:r>
        <w:rPr>
          <w:rFonts w:asciiTheme="minorEastAsia" w:eastAsiaTheme="minorEastAsia" w:hAnsiTheme="minorEastAsia" w:cs="宋体" w:hint="eastAsia"/>
          <w:bCs/>
          <w:kern w:val="0"/>
          <w:sz w:val="28"/>
          <w:szCs w:val="28"/>
        </w:rPr>
        <w:t>1</w:t>
      </w:r>
      <w:r w:rsidR="004D1252" w:rsidRPr="004D1252">
        <w:rPr>
          <w:rFonts w:asciiTheme="minorEastAsia" w:eastAsiaTheme="minorEastAsia" w:hAnsiTheme="minorEastAsia" w:cs="宋体" w:hint="eastAsia"/>
          <w:bCs/>
          <w:kern w:val="0"/>
          <w:sz w:val="28"/>
          <w:szCs w:val="28"/>
        </w:rPr>
        <w:t>)利益相关方参与</w:t>
      </w:r>
    </w:p>
    <w:p w:rsidR="00752CED" w:rsidRPr="00752CED" w:rsidRDefault="00752CED" w:rsidP="00752CED">
      <w:pPr>
        <w:ind w:firstLineChars="200" w:firstLine="560"/>
        <w:rPr>
          <w:rFonts w:asciiTheme="minorEastAsia" w:eastAsiaTheme="minorEastAsia" w:hAnsiTheme="minorEastAsia"/>
          <w:sz w:val="28"/>
          <w:szCs w:val="28"/>
        </w:rPr>
      </w:pPr>
      <w:r w:rsidRPr="00752CED">
        <w:rPr>
          <w:rFonts w:asciiTheme="minorEastAsia" w:eastAsiaTheme="minorEastAsia" w:hAnsiTheme="minorEastAsia" w:hint="eastAsia"/>
          <w:sz w:val="28"/>
          <w:szCs w:val="28"/>
        </w:rPr>
        <w:t>公司在可持续发展建设的过程中,十分重视与利益相关方的互动,重视利益相关方的意见,不断满足利益相关方的期望和需求。公司建立了各种渠道,如电话、邮件、年会、论坛、行业交流和拜访来加强和利益相关方的沟通，为了让利益相关</w:t>
      </w:r>
      <w:proofErr w:type="gramStart"/>
      <w:r w:rsidRPr="00752CED">
        <w:rPr>
          <w:rFonts w:asciiTheme="minorEastAsia" w:eastAsiaTheme="minorEastAsia" w:hAnsiTheme="minorEastAsia" w:hint="eastAsia"/>
          <w:sz w:val="28"/>
          <w:szCs w:val="28"/>
        </w:rPr>
        <w:t>方更加</w:t>
      </w:r>
      <w:proofErr w:type="gramEnd"/>
      <w:r w:rsidRPr="00752CED">
        <w:rPr>
          <w:rFonts w:asciiTheme="minorEastAsia" w:eastAsiaTheme="minorEastAsia" w:hAnsiTheme="minorEastAsia" w:hint="eastAsia"/>
          <w:sz w:val="28"/>
          <w:szCs w:val="28"/>
        </w:rPr>
        <w:t>全面和直接地参与公司的企业社会责任建设。</w:t>
      </w:r>
    </w:p>
    <w:p w:rsidR="00EB7DB6" w:rsidRPr="00EB7DB6" w:rsidRDefault="00EB7DB6" w:rsidP="00EB7DB6">
      <w:pPr>
        <w:jc w:val="center"/>
        <w:rPr>
          <w:rFonts w:ascii="微软雅黑" w:eastAsia="微软雅黑" w:hAnsi="微软雅黑"/>
          <w:sz w:val="24"/>
        </w:rPr>
      </w:pPr>
      <w:r>
        <w:rPr>
          <w:rFonts w:asciiTheme="minorEastAsia" w:eastAsiaTheme="minorEastAsia" w:hAnsiTheme="minorEastAsia" w:hint="eastAsia"/>
          <w:b/>
          <w:sz w:val="28"/>
          <w:szCs w:val="28"/>
        </w:rPr>
        <w:t xml:space="preserve">  </w:t>
      </w:r>
      <w:r w:rsidRPr="00EB7DB6">
        <w:rPr>
          <w:rFonts w:ascii="微软雅黑" w:eastAsia="微软雅黑" w:hAnsi="微软雅黑" w:hint="eastAsia"/>
          <w:sz w:val="24"/>
        </w:rPr>
        <w:t xml:space="preserve">  图表</w:t>
      </w:r>
      <w:r w:rsidR="00492848">
        <w:rPr>
          <w:rFonts w:ascii="微软雅黑" w:eastAsia="微软雅黑" w:hAnsi="微软雅黑" w:hint="eastAsia"/>
          <w:sz w:val="24"/>
        </w:rPr>
        <w:t>1</w:t>
      </w:r>
      <w:r w:rsidRPr="00EB7DB6">
        <w:rPr>
          <w:rFonts w:ascii="微软雅黑" w:eastAsia="微软雅黑" w:hAnsi="微软雅黑" w:hint="eastAsia"/>
          <w:sz w:val="24"/>
        </w:rPr>
        <w:t>公司与相关方双向沟通方式</w:t>
      </w:r>
    </w:p>
    <w:tbl>
      <w:tblPr>
        <w:tblW w:w="9272" w:type="dxa"/>
        <w:jc w:val="center"/>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84"/>
        <w:gridCol w:w="7988"/>
      </w:tblGrid>
      <w:tr w:rsidR="00EB7DB6" w:rsidRPr="00562F6B" w:rsidTr="00806841">
        <w:trPr>
          <w:trHeight w:val="213"/>
          <w:tblHeader/>
          <w:jc w:val="center"/>
        </w:trPr>
        <w:tc>
          <w:tcPr>
            <w:tcW w:w="1284" w:type="dxa"/>
            <w:shd w:val="clear" w:color="auto" w:fill="C6D9F1" w:themeFill="text2" w:themeFillTint="33"/>
            <w:vAlign w:val="center"/>
          </w:tcPr>
          <w:p w:rsidR="00EB7DB6" w:rsidRPr="00EB7DB6" w:rsidRDefault="00EB7DB6" w:rsidP="00050008">
            <w:pPr>
              <w:jc w:val="center"/>
              <w:rPr>
                <w:rFonts w:ascii="微软雅黑" w:eastAsia="微软雅黑" w:hAnsi="微软雅黑" w:cs="Calibri"/>
                <w:color w:val="000000" w:themeColor="text1"/>
                <w:szCs w:val="21"/>
              </w:rPr>
            </w:pPr>
            <w:r w:rsidRPr="00EB7DB6">
              <w:rPr>
                <w:rFonts w:ascii="微软雅黑" w:eastAsia="微软雅黑" w:hAnsi="微软雅黑" w:cs="Calibri" w:hint="eastAsia"/>
                <w:color w:val="000000" w:themeColor="text1"/>
                <w:szCs w:val="21"/>
              </w:rPr>
              <w:t>对象</w:t>
            </w:r>
          </w:p>
        </w:tc>
        <w:tc>
          <w:tcPr>
            <w:tcW w:w="7988" w:type="dxa"/>
            <w:shd w:val="clear" w:color="auto" w:fill="C6D9F1" w:themeFill="text2" w:themeFillTint="33"/>
            <w:vAlign w:val="center"/>
          </w:tcPr>
          <w:p w:rsidR="00EB7DB6" w:rsidRPr="00EB7DB6" w:rsidRDefault="00EB7DB6" w:rsidP="00050008">
            <w:pPr>
              <w:jc w:val="center"/>
              <w:rPr>
                <w:rFonts w:ascii="微软雅黑" w:eastAsia="微软雅黑" w:hAnsi="微软雅黑" w:cs="Calibri"/>
                <w:color w:val="000000" w:themeColor="text1"/>
                <w:szCs w:val="21"/>
              </w:rPr>
            </w:pPr>
            <w:r w:rsidRPr="00EB7DB6">
              <w:rPr>
                <w:rFonts w:ascii="微软雅黑" w:eastAsia="微软雅黑" w:hAnsi="微软雅黑" w:cs="Calibri" w:hint="eastAsia"/>
                <w:color w:val="000000" w:themeColor="text1"/>
                <w:szCs w:val="21"/>
              </w:rPr>
              <w:t>沟通方式</w:t>
            </w:r>
          </w:p>
        </w:tc>
      </w:tr>
      <w:tr w:rsidR="00EB7DB6" w:rsidRPr="00562F6B" w:rsidTr="006C39BF">
        <w:trPr>
          <w:trHeight w:val="674"/>
          <w:jc w:val="center"/>
        </w:trPr>
        <w:tc>
          <w:tcPr>
            <w:tcW w:w="1284" w:type="dxa"/>
            <w:vMerge w:val="restart"/>
            <w:vAlign w:val="center"/>
          </w:tcPr>
          <w:p w:rsidR="00EB7DB6" w:rsidRPr="002C05F2" w:rsidRDefault="00EB7DB6" w:rsidP="00050008">
            <w:pPr>
              <w:jc w:val="center"/>
              <w:rPr>
                <w:rFonts w:ascii="微软雅黑" w:eastAsia="微软雅黑" w:hAnsi="微软雅黑" w:cs="Calibri"/>
                <w:szCs w:val="21"/>
              </w:rPr>
            </w:pPr>
            <w:r w:rsidRPr="002C05F2">
              <w:rPr>
                <w:rFonts w:ascii="微软雅黑" w:eastAsia="微软雅黑" w:hAnsi="微软雅黑" w:cs="Calibri" w:hint="eastAsia"/>
                <w:szCs w:val="21"/>
              </w:rPr>
              <w:t>员工</w:t>
            </w:r>
          </w:p>
        </w:tc>
        <w:tc>
          <w:tcPr>
            <w:tcW w:w="7988" w:type="dxa"/>
            <w:vAlign w:val="center"/>
          </w:tcPr>
          <w:p w:rsidR="00EB7DB6" w:rsidRPr="002C05F2" w:rsidRDefault="004A29BF" w:rsidP="00333DE0">
            <w:pPr>
              <w:rPr>
                <w:rFonts w:ascii="微软雅黑" w:eastAsia="微软雅黑" w:hAnsi="微软雅黑"/>
                <w:szCs w:val="21"/>
              </w:rPr>
            </w:pPr>
            <w:r>
              <w:rPr>
                <w:rFonts w:ascii="微软雅黑" w:eastAsia="微软雅黑" w:hAnsi="微软雅黑" w:hint="eastAsia"/>
                <w:szCs w:val="21"/>
              </w:rPr>
              <w:t>公司</w:t>
            </w:r>
            <w:r w:rsidR="00333DE0">
              <w:rPr>
                <w:rFonts w:ascii="微软雅黑" w:eastAsia="微软雅黑" w:hAnsi="微软雅黑" w:hint="eastAsia"/>
                <w:szCs w:val="21"/>
              </w:rPr>
              <w:t>网站、</w:t>
            </w:r>
            <w:r w:rsidR="00EB7DB6" w:rsidRPr="002C05F2">
              <w:rPr>
                <w:rFonts w:ascii="微软雅黑" w:eastAsia="微软雅黑" w:hAnsi="微软雅黑" w:hint="eastAsia"/>
                <w:szCs w:val="21"/>
              </w:rPr>
              <w:t>《</w:t>
            </w:r>
            <w:r w:rsidR="00EB7DB6" w:rsidRPr="002C05F2">
              <w:rPr>
                <w:rFonts w:ascii="微软雅黑" w:eastAsia="微软雅黑" w:hAnsi="微软雅黑"/>
                <w:szCs w:val="21"/>
              </w:rPr>
              <w:t>员工</w:t>
            </w:r>
            <w:r w:rsidR="00EB7DB6" w:rsidRPr="002C05F2">
              <w:rPr>
                <w:rFonts w:ascii="微软雅黑" w:eastAsia="微软雅黑" w:hAnsi="微软雅黑" w:hint="eastAsia"/>
                <w:szCs w:val="21"/>
              </w:rPr>
              <w:t>手册</w:t>
            </w:r>
            <w:r w:rsidR="00EB7DB6" w:rsidRPr="002C05F2">
              <w:rPr>
                <w:rFonts w:ascii="微软雅黑" w:eastAsia="微软雅黑" w:hAnsi="微软雅黑"/>
                <w:szCs w:val="21"/>
              </w:rPr>
              <w:t>》</w:t>
            </w:r>
            <w:r w:rsidR="00EB7DB6">
              <w:rPr>
                <w:rFonts w:ascii="微软雅黑" w:eastAsia="微软雅黑" w:hAnsi="微软雅黑" w:hint="eastAsia"/>
                <w:szCs w:val="21"/>
              </w:rPr>
              <w:t>、</w:t>
            </w:r>
            <w:r w:rsidR="00EB7DB6" w:rsidRPr="002C05F2">
              <w:rPr>
                <w:rFonts w:ascii="微软雅黑" w:eastAsia="微软雅黑" w:hAnsi="微软雅黑" w:hint="eastAsia"/>
                <w:szCs w:val="21"/>
              </w:rPr>
              <w:t>企业宣传册、</w:t>
            </w:r>
            <w:r w:rsidR="00EB7DB6">
              <w:rPr>
                <w:rFonts w:ascii="微软雅黑" w:eastAsia="微软雅黑" w:hAnsi="微软雅黑" w:hint="eastAsia"/>
                <w:szCs w:val="21"/>
              </w:rPr>
              <w:t>企业文化活动、</w:t>
            </w:r>
            <w:r w:rsidR="00EB7DB6" w:rsidRPr="002C05F2">
              <w:rPr>
                <w:rFonts w:ascii="微软雅黑" w:eastAsia="微软雅黑" w:hAnsi="微软雅黑"/>
                <w:szCs w:val="21"/>
              </w:rPr>
              <w:t>宣传</w:t>
            </w:r>
            <w:r w:rsidR="00EB7DB6" w:rsidRPr="002C05F2">
              <w:rPr>
                <w:rFonts w:ascii="微软雅黑" w:eastAsia="微软雅黑" w:hAnsi="微软雅黑" w:hint="eastAsia"/>
                <w:szCs w:val="21"/>
              </w:rPr>
              <w:t>窗、《管理制度》等</w:t>
            </w:r>
          </w:p>
        </w:tc>
      </w:tr>
      <w:tr w:rsidR="00EB7DB6" w:rsidRPr="00562F6B" w:rsidTr="00806841">
        <w:trPr>
          <w:trHeight w:val="340"/>
          <w:jc w:val="center"/>
        </w:trPr>
        <w:tc>
          <w:tcPr>
            <w:tcW w:w="1284" w:type="dxa"/>
            <w:vMerge/>
          </w:tcPr>
          <w:p w:rsidR="00EB7DB6" w:rsidRPr="002C05F2" w:rsidRDefault="00EB7DB6" w:rsidP="00050008">
            <w:pPr>
              <w:rPr>
                <w:rFonts w:ascii="微软雅黑" w:eastAsia="微软雅黑" w:hAnsi="微软雅黑" w:cs="Calibri"/>
                <w:szCs w:val="21"/>
              </w:rPr>
            </w:pPr>
          </w:p>
        </w:tc>
        <w:tc>
          <w:tcPr>
            <w:tcW w:w="7988" w:type="dxa"/>
            <w:vAlign w:val="center"/>
          </w:tcPr>
          <w:p w:rsidR="00EB7DB6" w:rsidRPr="002C05F2" w:rsidRDefault="00EB7DB6" w:rsidP="00050008">
            <w:pPr>
              <w:rPr>
                <w:rFonts w:ascii="微软雅黑" w:eastAsia="微软雅黑" w:hAnsi="微软雅黑"/>
                <w:szCs w:val="21"/>
              </w:rPr>
            </w:pPr>
            <w:r w:rsidRPr="002C05F2">
              <w:rPr>
                <w:rFonts w:ascii="微软雅黑" w:eastAsia="微软雅黑" w:hAnsi="微软雅黑" w:hint="eastAsia"/>
                <w:szCs w:val="21"/>
              </w:rPr>
              <w:t>电话、</w:t>
            </w:r>
            <w:r>
              <w:rPr>
                <w:rFonts w:ascii="微软雅黑" w:eastAsia="微软雅黑" w:hAnsi="微软雅黑" w:hint="eastAsia"/>
                <w:szCs w:val="21"/>
              </w:rPr>
              <w:t>微信、</w:t>
            </w:r>
            <w:r w:rsidRPr="002C05F2">
              <w:rPr>
                <w:rFonts w:ascii="微软雅黑" w:eastAsia="微软雅黑" w:hAnsi="微软雅黑" w:hint="eastAsia"/>
                <w:szCs w:val="21"/>
              </w:rPr>
              <w:t>QQ、OA系统、电子邮件系统</w:t>
            </w:r>
            <w:r>
              <w:rPr>
                <w:rFonts w:ascii="微软雅黑" w:eastAsia="微软雅黑" w:hAnsi="微软雅黑" w:hint="eastAsia"/>
                <w:szCs w:val="21"/>
              </w:rPr>
              <w:t>、信箱等</w:t>
            </w:r>
          </w:p>
        </w:tc>
      </w:tr>
      <w:tr w:rsidR="00EB7DB6" w:rsidRPr="00562F6B" w:rsidTr="00806841">
        <w:trPr>
          <w:trHeight w:val="340"/>
          <w:jc w:val="center"/>
        </w:trPr>
        <w:tc>
          <w:tcPr>
            <w:tcW w:w="1284" w:type="dxa"/>
            <w:vMerge/>
          </w:tcPr>
          <w:p w:rsidR="00EB7DB6" w:rsidRPr="002C05F2" w:rsidRDefault="00EB7DB6" w:rsidP="00050008">
            <w:pPr>
              <w:rPr>
                <w:rFonts w:ascii="微软雅黑" w:eastAsia="微软雅黑" w:hAnsi="微软雅黑" w:cs="Calibri"/>
                <w:szCs w:val="21"/>
              </w:rPr>
            </w:pPr>
          </w:p>
        </w:tc>
        <w:tc>
          <w:tcPr>
            <w:tcW w:w="7988" w:type="dxa"/>
            <w:vAlign w:val="center"/>
          </w:tcPr>
          <w:p w:rsidR="00EB7DB6" w:rsidRPr="002C05F2" w:rsidRDefault="00EB7DB6" w:rsidP="00050008">
            <w:pPr>
              <w:rPr>
                <w:rFonts w:ascii="微软雅黑" w:eastAsia="微软雅黑" w:hAnsi="微软雅黑"/>
                <w:szCs w:val="21"/>
              </w:rPr>
            </w:pPr>
            <w:r w:rsidRPr="002C05F2">
              <w:rPr>
                <w:rFonts w:ascii="微软雅黑" w:eastAsia="微软雅黑" w:hAnsi="微软雅黑" w:hint="eastAsia"/>
                <w:szCs w:val="21"/>
              </w:rPr>
              <w:t>新员工入职培训、企业文化培训、素质拓展训练、在职培训、专业培训、技能培训等</w:t>
            </w:r>
          </w:p>
        </w:tc>
      </w:tr>
      <w:tr w:rsidR="00EB7DB6" w:rsidRPr="00562F6B" w:rsidTr="00806841">
        <w:trPr>
          <w:trHeight w:val="340"/>
          <w:jc w:val="center"/>
        </w:trPr>
        <w:tc>
          <w:tcPr>
            <w:tcW w:w="1284" w:type="dxa"/>
            <w:vMerge/>
          </w:tcPr>
          <w:p w:rsidR="00EB7DB6" w:rsidRPr="002C05F2" w:rsidRDefault="00EB7DB6" w:rsidP="00050008">
            <w:pPr>
              <w:rPr>
                <w:rFonts w:ascii="微软雅黑" w:eastAsia="微软雅黑" w:hAnsi="微软雅黑" w:cs="Calibri"/>
                <w:szCs w:val="21"/>
              </w:rPr>
            </w:pPr>
          </w:p>
        </w:tc>
        <w:tc>
          <w:tcPr>
            <w:tcW w:w="7988" w:type="dxa"/>
            <w:vAlign w:val="center"/>
          </w:tcPr>
          <w:p w:rsidR="00EB7DB6" w:rsidRPr="002C05F2" w:rsidRDefault="00EB7DB6" w:rsidP="00050008">
            <w:pPr>
              <w:rPr>
                <w:rFonts w:ascii="微软雅黑" w:eastAsia="微软雅黑" w:hAnsi="微软雅黑"/>
                <w:szCs w:val="21"/>
              </w:rPr>
            </w:pPr>
            <w:r w:rsidRPr="002C05F2">
              <w:rPr>
                <w:rFonts w:ascii="微软雅黑" w:eastAsia="微软雅黑" w:hAnsi="微软雅黑"/>
                <w:szCs w:val="21"/>
              </w:rPr>
              <w:t>职工活动</w:t>
            </w:r>
            <w:r w:rsidRPr="002C05F2">
              <w:rPr>
                <w:rFonts w:ascii="微软雅黑" w:eastAsia="微软雅黑" w:hAnsi="微软雅黑" w:hint="eastAsia"/>
                <w:szCs w:val="21"/>
              </w:rPr>
              <w:t>、联谊活动、文艺活动、旅游活动、公益活动等</w:t>
            </w:r>
          </w:p>
        </w:tc>
      </w:tr>
      <w:tr w:rsidR="00EB7DB6" w:rsidRPr="00562F6B" w:rsidTr="00806841">
        <w:trPr>
          <w:trHeight w:val="340"/>
          <w:jc w:val="center"/>
        </w:trPr>
        <w:tc>
          <w:tcPr>
            <w:tcW w:w="1284" w:type="dxa"/>
            <w:vMerge/>
          </w:tcPr>
          <w:p w:rsidR="00EB7DB6" w:rsidRPr="002C05F2" w:rsidRDefault="00EB7DB6" w:rsidP="00050008">
            <w:pPr>
              <w:rPr>
                <w:rFonts w:ascii="微软雅黑" w:eastAsia="微软雅黑" w:hAnsi="微软雅黑" w:cs="Calibri"/>
                <w:szCs w:val="21"/>
              </w:rPr>
            </w:pPr>
          </w:p>
        </w:tc>
        <w:tc>
          <w:tcPr>
            <w:tcW w:w="7988" w:type="dxa"/>
            <w:vAlign w:val="center"/>
          </w:tcPr>
          <w:p w:rsidR="00EB7DB6" w:rsidRPr="002C05F2" w:rsidRDefault="00EB7DB6" w:rsidP="004C7E26">
            <w:pPr>
              <w:rPr>
                <w:rFonts w:ascii="微软雅黑" w:eastAsia="微软雅黑" w:hAnsi="微软雅黑"/>
                <w:color w:val="FF0000"/>
                <w:szCs w:val="21"/>
              </w:rPr>
            </w:pPr>
            <w:r>
              <w:rPr>
                <w:rFonts w:ascii="微软雅黑" w:eastAsia="微软雅黑" w:hAnsi="微软雅黑" w:hint="eastAsia"/>
                <w:color w:val="000000"/>
                <w:szCs w:val="21"/>
              </w:rPr>
              <w:t>不同周期各级别会议、党员大会、绩效面谈等</w:t>
            </w:r>
          </w:p>
        </w:tc>
      </w:tr>
      <w:tr w:rsidR="00EB7DB6" w:rsidRPr="00562F6B" w:rsidTr="00806841">
        <w:trPr>
          <w:trHeight w:val="340"/>
          <w:jc w:val="center"/>
        </w:trPr>
        <w:tc>
          <w:tcPr>
            <w:tcW w:w="1284" w:type="dxa"/>
            <w:vAlign w:val="center"/>
          </w:tcPr>
          <w:p w:rsidR="00EB7DB6" w:rsidRPr="002C05F2" w:rsidRDefault="00EB7DB6" w:rsidP="00050008">
            <w:pPr>
              <w:jc w:val="center"/>
              <w:rPr>
                <w:rFonts w:ascii="微软雅黑" w:eastAsia="微软雅黑" w:hAnsi="微软雅黑" w:cs="Calibri"/>
                <w:szCs w:val="21"/>
              </w:rPr>
            </w:pPr>
            <w:r w:rsidRPr="002C05F2">
              <w:rPr>
                <w:rFonts w:ascii="微软雅黑" w:eastAsia="微软雅黑" w:hAnsi="微软雅黑" w:cs="Calibri"/>
                <w:szCs w:val="21"/>
              </w:rPr>
              <w:t>顾客</w:t>
            </w:r>
          </w:p>
        </w:tc>
        <w:tc>
          <w:tcPr>
            <w:tcW w:w="7988" w:type="dxa"/>
            <w:vAlign w:val="center"/>
          </w:tcPr>
          <w:p w:rsidR="00EB7DB6" w:rsidRPr="002C05F2" w:rsidRDefault="00EB7DB6" w:rsidP="00050008">
            <w:pPr>
              <w:rPr>
                <w:rFonts w:ascii="微软雅黑" w:eastAsia="微软雅黑" w:hAnsi="微软雅黑"/>
                <w:szCs w:val="21"/>
              </w:rPr>
            </w:pPr>
            <w:r>
              <w:rPr>
                <w:rFonts w:ascii="微软雅黑" w:eastAsia="微软雅黑" w:hAnsi="微软雅黑" w:hint="eastAsia"/>
                <w:szCs w:val="21"/>
              </w:rPr>
              <w:t>公司官网</w:t>
            </w:r>
            <w:r w:rsidRPr="002C05F2">
              <w:rPr>
                <w:rFonts w:ascii="微软雅黑" w:eastAsia="微软雅黑" w:hAnsi="微软雅黑" w:hint="eastAsia"/>
                <w:szCs w:val="21"/>
              </w:rPr>
              <w:t>、企业宣传册、</w:t>
            </w:r>
            <w:r>
              <w:rPr>
                <w:rFonts w:ascii="微软雅黑" w:eastAsia="微软雅黑" w:hAnsi="微软雅黑" w:hint="eastAsia"/>
                <w:szCs w:val="21"/>
              </w:rPr>
              <w:t>品牌</w:t>
            </w:r>
            <w:r w:rsidRPr="002C05F2">
              <w:rPr>
                <w:rFonts w:ascii="微软雅黑" w:eastAsia="微软雅黑" w:hAnsi="微软雅黑" w:hint="eastAsia"/>
                <w:szCs w:val="21"/>
              </w:rPr>
              <w:t>宣传、电子邮件、新闻媒体、</w:t>
            </w:r>
            <w:r w:rsidRPr="002C05F2">
              <w:rPr>
                <w:rFonts w:ascii="微软雅黑" w:eastAsia="微软雅黑" w:hAnsi="微软雅黑" w:hint="eastAsia"/>
                <w:color w:val="000000"/>
                <w:szCs w:val="21"/>
              </w:rPr>
              <w:t>行业杂志、行业展销会、客户服务热线、、现场走访等</w:t>
            </w:r>
          </w:p>
        </w:tc>
      </w:tr>
      <w:tr w:rsidR="00EB7DB6" w:rsidRPr="00562F6B" w:rsidTr="00806841">
        <w:trPr>
          <w:trHeight w:val="340"/>
          <w:jc w:val="center"/>
        </w:trPr>
        <w:tc>
          <w:tcPr>
            <w:tcW w:w="1284" w:type="dxa"/>
            <w:vAlign w:val="center"/>
          </w:tcPr>
          <w:p w:rsidR="00EB7DB6" w:rsidRPr="002C05F2" w:rsidRDefault="00EB7DB6" w:rsidP="00050008">
            <w:pPr>
              <w:adjustRightInd w:val="0"/>
              <w:snapToGrid w:val="0"/>
              <w:jc w:val="center"/>
              <w:rPr>
                <w:rFonts w:ascii="微软雅黑" w:eastAsia="微软雅黑" w:hAnsi="微软雅黑"/>
                <w:kern w:val="0"/>
                <w:szCs w:val="21"/>
              </w:rPr>
            </w:pPr>
            <w:r w:rsidRPr="002C05F2">
              <w:rPr>
                <w:rFonts w:ascii="微软雅黑" w:eastAsia="微软雅黑" w:hAnsi="微软雅黑"/>
                <w:kern w:val="0"/>
                <w:szCs w:val="21"/>
              </w:rPr>
              <w:t>股东</w:t>
            </w:r>
          </w:p>
        </w:tc>
        <w:tc>
          <w:tcPr>
            <w:tcW w:w="7988" w:type="dxa"/>
            <w:vAlign w:val="center"/>
          </w:tcPr>
          <w:p w:rsidR="00EB7DB6" w:rsidRPr="002C05F2" w:rsidRDefault="00EB7DB6" w:rsidP="004C7E26">
            <w:pPr>
              <w:rPr>
                <w:rFonts w:ascii="微软雅黑" w:eastAsia="微软雅黑" w:hAnsi="微软雅黑"/>
                <w:szCs w:val="21"/>
              </w:rPr>
            </w:pPr>
            <w:r w:rsidRPr="002C05F2">
              <w:rPr>
                <w:rFonts w:ascii="微软雅黑" w:eastAsia="微软雅黑" w:hAnsi="微软雅黑" w:hint="eastAsia"/>
                <w:szCs w:val="21"/>
              </w:rPr>
              <w:t>网站、</w:t>
            </w:r>
            <w:proofErr w:type="gramStart"/>
            <w:r w:rsidRPr="002C05F2">
              <w:rPr>
                <w:rFonts w:ascii="微软雅黑" w:eastAsia="微软雅黑" w:hAnsi="微软雅黑" w:hint="eastAsia"/>
                <w:szCs w:val="21"/>
              </w:rPr>
              <w:t>报各种</w:t>
            </w:r>
            <w:proofErr w:type="gramEnd"/>
            <w:r w:rsidRPr="002C05F2">
              <w:rPr>
                <w:rFonts w:ascii="微软雅黑" w:eastAsia="微软雅黑" w:hAnsi="微软雅黑" w:hint="eastAsia"/>
                <w:szCs w:val="21"/>
              </w:rPr>
              <w:t>财务报表、审计报告、个别沟通</w:t>
            </w:r>
          </w:p>
        </w:tc>
      </w:tr>
      <w:tr w:rsidR="00EB7DB6" w:rsidRPr="00562F6B" w:rsidTr="00806841">
        <w:trPr>
          <w:trHeight w:val="340"/>
          <w:jc w:val="center"/>
        </w:trPr>
        <w:tc>
          <w:tcPr>
            <w:tcW w:w="1284" w:type="dxa"/>
            <w:vAlign w:val="center"/>
          </w:tcPr>
          <w:p w:rsidR="00EB7DB6" w:rsidRPr="002C05F2" w:rsidRDefault="00EB7DB6" w:rsidP="00050008">
            <w:pPr>
              <w:jc w:val="center"/>
              <w:rPr>
                <w:rFonts w:ascii="微软雅黑" w:eastAsia="微软雅黑" w:hAnsi="微软雅黑" w:cs="Calibri"/>
                <w:szCs w:val="21"/>
              </w:rPr>
            </w:pPr>
            <w:r w:rsidRPr="002C05F2">
              <w:rPr>
                <w:rFonts w:ascii="微软雅黑" w:eastAsia="微软雅黑" w:hAnsi="微软雅黑" w:cs="Calibri" w:hint="eastAsia"/>
                <w:szCs w:val="21"/>
              </w:rPr>
              <w:t>供应商</w:t>
            </w:r>
          </w:p>
        </w:tc>
        <w:tc>
          <w:tcPr>
            <w:tcW w:w="7988" w:type="dxa"/>
            <w:vAlign w:val="center"/>
          </w:tcPr>
          <w:p w:rsidR="00EB7DB6" w:rsidRPr="002C05F2" w:rsidRDefault="00EB7DB6" w:rsidP="004C7E26">
            <w:pPr>
              <w:rPr>
                <w:rFonts w:ascii="微软雅黑" w:eastAsia="微软雅黑" w:hAnsi="微软雅黑"/>
                <w:szCs w:val="21"/>
              </w:rPr>
            </w:pPr>
            <w:r w:rsidRPr="002C05F2">
              <w:rPr>
                <w:rFonts w:ascii="微软雅黑" w:eastAsia="微软雅黑" w:hAnsi="微软雅黑" w:hint="eastAsia"/>
                <w:szCs w:val="21"/>
              </w:rPr>
              <w:t>供应商实地考察、供应商评选、供应商</w:t>
            </w:r>
            <w:r>
              <w:rPr>
                <w:rFonts w:ascii="微软雅黑" w:eastAsia="微软雅黑" w:hAnsi="微软雅黑" w:hint="eastAsia"/>
                <w:szCs w:val="21"/>
              </w:rPr>
              <w:t>会议、</w:t>
            </w:r>
            <w:r w:rsidRPr="002C05F2">
              <w:rPr>
                <w:rFonts w:ascii="微软雅黑" w:eastAsia="微软雅黑" w:hAnsi="微软雅黑" w:hint="eastAsia"/>
                <w:szCs w:val="21"/>
              </w:rPr>
              <w:t>电话沟通、电子邮件等</w:t>
            </w:r>
          </w:p>
        </w:tc>
      </w:tr>
      <w:tr w:rsidR="00EB7DB6" w:rsidRPr="00562F6B" w:rsidTr="00806841">
        <w:trPr>
          <w:trHeight w:val="340"/>
          <w:jc w:val="center"/>
        </w:trPr>
        <w:tc>
          <w:tcPr>
            <w:tcW w:w="1284" w:type="dxa"/>
            <w:vAlign w:val="center"/>
          </w:tcPr>
          <w:p w:rsidR="00EB7DB6" w:rsidRPr="002C05F2" w:rsidRDefault="00EB7DB6" w:rsidP="00050008">
            <w:pPr>
              <w:jc w:val="center"/>
              <w:rPr>
                <w:rFonts w:ascii="微软雅黑" w:eastAsia="微软雅黑" w:hAnsi="微软雅黑" w:cs="Calibri"/>
                <w:szCs w:val="21"/>
              </w:rPr>
            </w:pPr>
            <w:r w:rsidRPr="002C05F2">
              <w:rPr>
                <w:rFonts w:ascii="微软雅黑" w:eastAsia="微软雅黑" w:hAnsi="微软雅黑" w:cs="Calibri" w:hint="eastAsia"/>
                <w:szCs w:val="21"/>
              </w:rPr>
              <w:t>合作伙伴</w:t>
            </w:r>
            <w:r w:rsidRPr="002C05F2">
              <w:rPr>
                <w:rFonts w:ascii="微软雅黑" w:eastAsia="微软雅黑" w:hAnsi="微软雅黑" w:cs="Calibri"/>
                <w:szCs w:val="21"/>
              </w:rPr>
              <w:t xml:space="preserve"> </w:t>
            </w:r>
          </w:p>
        </w:tc>
        <w:tc>
          <w:tcPr>
            <w:tcW w:w="7988" w:type="dxa"/>
            <w:vAlign w:val="center"/>
          </w:tcPr>
          <w:p w:rsidR="00EB7DB6" w:rsidRPr="002C05F2" w:rsidRDefault="00EB7DB6" w:rsidP="004C7E26">
            <w:pPr>
              <w:rPr>
                <w:rFonts w:ascii="微软雅黑" w:eastAsia="微软雅黑" w:hAnsi="微软雅黑"/>
                <w:szCs w:val="21"/>
              </w:rPr>
            </w:pPr>
            <w:r w:rsidRPr="002C05F2">
              <w:rPr>
                <w:rFonts w:ascii="微软雅黑" w:eastAsia="微软雅黑" w:hAnsi="微软雅黑" w:hint="eastAsia"/>
                <w:szCs w:val="21"/>
              </w:rPr>
              <w:t>公司网站、</w:t>
            </w:r>
            <w:r>
              <w:rPr>
                <w:rFonts w:ascii="微软雅黑" w:eastAsia="微软雅黑" w:hAnsi="微软雅黑" w:hint="eastAsia"/>
                <w:szCs w:val="21"/>
              </w:rPr>
              <w:t>公司</w:t>
            </w:r>
            <w:r w:rsidRPr="002C05F2">
              <w:rPr>
                <w:rFonts w:ascii="微软雅黑" w:eastAsia="微软雅黑" w:hAnsi="微软雅黑" w:hint="eastAsia"/>
                <w:szCs w:val="21"/>
              </w:rPr>
              <w:t>报刊、新闻媒体、行业协会活动</w:t>
            </w:r>
          </w:p>
        </w:tc>
      </w:tr>
      <w:tr w:rsidR="00EB7DB6" w:rsidRPr="00562F6B" w:rsidTr="00806841">
        <w:trPr>
          <w:trHeight w:val="961"/>
          <w:jc w:val="center"/>
        </w:trPr>
        <w:tc>
          <w:tcPr>
            <w:tcW w:w="1284" w:type="dxa"/>
            <w:vAlign w:val="center"/>
          </w:tcPr>
          <w:p w:rsidR="00EB7DB6" w:rsidRPr="002C05F2" w:rsidRDefault="00EB7DB6" w:rsidP="00050008">
            <w:pPr>
              <w:jc w:val="center"/>
              <w:rPr>
                <w:rFonts w:ascii="微软雅黑" w:eastAsia="微软雅黑" w:hAnsi="微软雅黑" w:cs="Calibri"/>
                <w:szCs w:val="21"/>
              </w:rPr>
            </w:pPr>
            <w:r w:rsidRPr="002C05F2">
              <w:rPr>
                <w:rFonts w:ascii="微软雅黑" w:eastAsia="微软雅黑" w:hAnsi="微软雅黑" w:cs="Calibri" w:hint="eastAsia"/>
                <w:szCs w:val="21"/>
              </w:rPr>
              <w:t>政府</w:t>
            </w:r>
          </w:p>
          <w:p w:rsidR="00EB7DB6" w:rsidRPr="002C05F2" w:rsidRDefault="00EB7DB6" w:rsidP="00050008">
            <w:pPr>
              <w:jc w:val="center"/>
              <w:rPr>
                <w:rFonts w:ascii="微软雅黑" w:eastAsia="微软雅黑" w:hAnsi="微软雅黑" w:cs="Calibri"/>
                <w:szCs w:val="21"/>
              </w:rPr>
            </w:pPr>
            <w:r w:rsidRPr="002C05F2">
              <w:rPr>
                <w:rFonts w:ascii="微软雅黑" w:eastAsia="微软雅黑" w:hAnsi="微软雅黑" w:cs="Calibri" w:hint="eastAsia"/>
                <w:szCs w:val="21"/>
              </w:rPr>
              <w:t>公众</w:t>
            </w:r>
          </w:p>
        </w:tc>
        <w:tc>
          <w:tcPr>
            <w:tcW w:w="7988" w:type="dxa"/>
            <w:vAlign w:val="center"/>
          </w:tcPr>
          <w:p w:rsidR="00EB7DB6" w:rsidRPr="002C05F2" w:rsidRDefault="00EB7DB6" w:rsidP="00050008">
            <w:pPr>
              <w:rPr>
                <w:rFonts w:ascii="微软雅黑" w:eastAsia="微软雅黑" w:hAnsi="微软雅黑"/>
                <w:szCs w:val="21"/>
              </w:rPr>
            </w:pPr>
            <w:r w:rsidRPr="002C05F2">
              <w:rPr>
                <w:rFonts w:ascii="微软雅黑" w:eastAsia="微软雅黑" w:hAnsi="微软雅黑" w:hint="eastAsia"/>
                <w:szCs w:val="21"/>
              </w:rPr>
              <w:t>工作汇报、项目评审、参观指导、</w:t>
            </w:r>
            <w:r w:rsidRPr="002C05F2">
              <w:rPr>
                <w:rFonts w:ascii="微软雅黑" w:eastAsia="微软雅黑" w:hAnsi="微软雅黑" w:hint="eastAsia"/>
                <w:color w:val="000000"/>
                <w:szCs w:val="21"/>
              </w:rPr>
              <w:t>接待相关人员来访、参加</w:t>
            </w:r>
            <w:r w:rsidRPr="002C05F2">
              <w:rPr>
                <w:rFonts w:ascii="微软雅黑" w:eastAsia="微软雅黑" w:hAnsi="微软雅黑" w:hint="eastAsia"/>
                <w:szCs w:val="21"/>
              </w:rPr>
              <w:t>公益活动、慈善捐赠等，</w:t>
            </w:r>
          </w:p>
          <w:p w:rsidR="00EB7DB6" w:rsidRPr="002C05F2" w:rsidRDefault="00EB7DB6" w:rsidP="00050008">
            <w:pPr>
              <w:rPr>
                <w:rFonts w:ascii="微软雅黑" w:eastAsia="微软雅黑" w:hAnsi="微软雅黑"/>
                <w:szCs w:val="21"/>
              </w:rPr>
            </w:pPr>
            <w:r w:rsidRPr="002C05F2">
              <w:rPr>
                <w:rFonts w:ascii="微软雅黑" w:eastAsia="微软雅黑" w:hAnsi="微软雅黑" w:hint="eastAsia"/>
                <w:szCs w:val="21"/>
              </w:rPr>
              <w:t>企业网站、企业刊物、宣传册、宣传片</w:t>
            </w:r>
          </w:p>
        </w:tc>
      </w:tr>
    </w:tbl>
    <w:p w:rsidR="00743FC6" w:rsidRDefault="00743FC6" w:rsidP="00743FC6">
      <w:pPr>
        <w:ind w:right="-382" w:firstLineChars="100" w:firstLine="280"/>
        <w:rPr>
          <w:rFonts w:asciiTheme="minorEastAsia" w:eastAsiaTheme="minorEastAsia" w:hAnsiTheme="minorEastAsia"/>
          <w:sz w:val="28"/>
          <w:szCs w:val="28"/>
        </w:rPr>
      </w:pPr>
    </w:p>
    <w:p w:rsidR="004D1252" w:rsidRPr="004D1252" w:rsidRDefault="002C5E7B" w:rsidP="00743FC6">
      <w:pPr>
        <w:ind w:right="-382"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sidR="004D1252" w:rsidRPr="004D1252">
        <w:rPr>
          <w:rFonts w:asciiTheme="minorEastAsia" w:eastAsiaTheme="minorEastAsia" w:hAnsiTheme="minorEastAsia" w:hint="eastAsia"/>
          <w:sz w:val="28"/>
          <w:szCs w:val="28"/>
        </w:rPr>
        <w:t>)实质性分析</w:t>
      </w:r>
    </w:p>
    <w:p w:rsidR="004D1252" w:rsidRPr="004D1252" w:rsidRDefault="004D1252" w:rsidP="004D1252">
      <w:pPr>
        <w:ind w:right="-382" w:firstLineChars="196" w:firstLine="549"/>
        <w:rPr>
          <w:rFonts w:asciiTheme="minorEastAsia" w:eastAsiaTheme="minorEastAsia" w:hAnsiTheme="minorEastAsia"/>
          <w:sz w:val="28"/>
          <w:szCs w:val="28"/>
        </w:rPr>
      </w:pPr>
      <w:r w:rsidRPr="004D1252">
        <w:rPr>
          <w:rFonts w:asciiTheme="minorEastAsia" w:eastAsiaTheme="minorEastAsia" w:hAnsiTheme="minorEastAsia" w:hint="eastAsia"/>
          <w:sz w:val="28"/>
          <w:szCs w:val="28"/>
        </w:rPr>
        <w:t>实质性分析包括对业务运营和战略规划及部署会产生影响的议题以及利益相关方关注或其受到这些议题较大影响的议题。</w:t>
      </w:r>
    </w:p>
    <w:p w:rsidR="00330E1C" w:rsidRPr="004D1252" w:rsidRDefault="004D1252" w:rsidP="004D1252">
      <w:pPr>
        <w:ind w:right="-382" w:firstLineChars="196" w:firstLine="549"/>
        <w:rPr>
          <w:rFonts w:asciiTheme="minorEastAsia" w:eastAsiaTheme="minorEastAsia" w:hAnsiTheme="minorEastAsia"/>
          <w:sz w:val="28"/>
          <w:szCs w:val="28"/>
        </w:rPr>
      </w:pPr>
      <w:r w:rsidRPr="004D1252">
        <w:rPr>
          <w:rFonts w:asciiTheme="minorEastAsia" w:eastAsiaTheme="minorEastAsia" w:hAnsiTheme="minorEastAsia" w:hint="eastAsia"/>
          <w:sz w:val="28"/>
          <w:szCs w:val="28"/>
        </w:rPr>
        <w:t>公司将所有议题纳入一个议题矩阵,分别体现利益相关方的关注度(纵向优先度)和对公司的影响(横向优先度)。</w:t>
      </w:r>
    </w:p>
    <w:p w:rsidR="00806841" w:rsidRPr="00806841" w:rsidRDefault="004D1252" w:rsidP="00806841">
      <w:pPr>
        <w:ind w:right="-382"/>
        <w:jc w:val="center"/>
        <w:rPr>
          <w:rFonts w:ascii="微软雅黑" w:eastAsia="微软雅黑" w:hAnsi="微软雅黑"/>
          <w:sz w:val="24"/>
        </w:rPr>
      </w:pPr>
      <w:r w:rsidRPr="00EB7DB6">
        <w:rPr>
          <w:rFonts w:ascii="微软雅黑" w:eastAsia="微软雅黑" w:hAnsi="微软雅黑" w:hint="eastAsia"/>
          <w:sz w:val="24"/>
        </w:rPr>
        <w:t>图表</w:t>
      </w:r>
      <w:r w:rsidR="00492848">
        <w:rPr>
          <w:rFonts w:ascii="微软雅黑" w:eastAsia="微软雅黑" w:hAnsi="微软雅黑" w:hint="eastAsia"/>
          <w:sz w:val="24"/>
        </w:rPr>
        <w:t>2</w:t>
      </w:r>
      <w:r w:rsidRPr="00EB7DB6">
        <w:rPr>
          <w:rFonts w:ascii="微软雅黑" w:eastAsia="微软雅黑" w:hAnsi="微软雅黑"/>
          <w:sz w:val="24"/>
        </w:rPr>
        <w:t xml:space="preserve"> </w:t>
      </w:r>
      <w:r>
        <w:rPr>
          <w:rFonts w:ascii="微软雅黑" w:eastAsia="微软雅黑" w:hAnsi="微软雅黑" w:hint="eastAsia"/>
          <w:sz w:val="24"/>
        </w:rPr>
        <w:t>实质性议题矩阵表</w:t>
      </w:r>
      <w:r w:rsidR="00806841" w:rsidRPr="00806841">
        <w:rPr>
          <w:rFonts w:ascii="微软雅黑" w:eastAsia="微软雅黑" w:hAnsi="微软雅黑" w:hint="eastAsia"/>
          <w:sz w:val="24"/>
        </w:rPr>
        <w:t xml:space="preserve"> </w:t>
      </w:r>
    </w:p>
    <w:p w:rsidR="00806841" w:rsidRDefault="00D424AE" w:rsidP="00806841">
      <w:r>
        <w:rPr>
          <w:noProof/>
        </w:rPr>
        <w:pict>
          <v:shapetype id="_x0000_t32" coordsize="21600,21600" o:spt="32" o:oned="t" path="m,l21600,21600e" filled="f">
            <v:path arrowok="t" fillok="f" o:connecttype="none"/>
            <o:lock v:ext="edit" shapetype="t"/>
          </v:shapetype>
          <v:shape id="_x0000_s1027" type="#_x0000_t32" style="position:absolute;left:0;text-align:left;margin-left:105.75pt;margin-top:3pt;width:0;height:223.35pt;flip:y;z-index:251660288" o:connectortype="straight">
            <v:stroke endarrow="block"/>
          </v:shape>
        </w:pict>
      </w:r>
      <w:r w:rsidR="00174F43" w:rsidRPr="00E858FE">
        <w:rPr>
          <w:rFonts w:ascii="微软雅黑" w:eastAsia="微软雅黑" w:hAnsi="微软雅黑" w:hint="eastAsia"/>
        </w:rPr>
        <w:t>利益相关方的关注度</w:t>
      </w:r>
    </w:p>
    <w:p w:rsidR="00806841" w:rsidRDefault="00D424AE" w:rsidP="00806841">
      <w:r>
        <w:rPr>
          <w:noProof/>
        </w:rPr>
        <w:pict>
          <v:shape id="_x0000_s1034" type="#_x0000_t32" style="position:absolute;left:0;text-align:left;margin-left:105.75pt;margin-top:8.4pt;width:9pt;height:0;z-index:251667456" o:connectortype="straight"/>
        </w:pict>
      </w:r>
      <w:r w:rsidR="00806841">
        <w:rPr>
          <w:rFonts w:hint="eastAsia"/>
        </w:rPr>
        <w:t xml:space="preserve">               </w:t>
      </w:r>
      <w:r w:rsidR="002A112E">
        <w:rPr>
          <w:rFonts w:hint="eastAsia"/>
        </w:rPr>
        <w:t xml:space="preserve">  </w:t>
      </w:r>
      <w:r w:rsidR="00806841">
        <w:rPr>
          <w:rFonts w:hint="eastAsia"/>
        </w:rPr>
        <w:t>10</w:t>
      </w:r>
    </w:p>
    <w:p w:rsidR="00806841" w:rsidRPr="0025182E" w:rsidRDefault="00806841" w:rsidP="00806841">
      <w:pPr>
        <w:rPr>
          <w:rFonts w:asciiTheme="minorEastAsia" w:eastAsiaTheme="minorEastAsia" w:hAnsiTheme="minorEastAsia"/>
          <w:sz w:val="13"/>
          <w:szCs w:val="13"/>
        </w:rPr>
      </w:pPr>
      <w:r>
        <w:rPr>
          <w:rFonts w:hint="eastAsia"/>
        </w:rPr>
        <w:t xml:space="preserve">                                </w:t>
      </w:r>
      <w:r w:rsidR="009A487F">
        <w:rPr>
          <w:rFonts w:hint="eastAsia"/>
        </w:rPr>
        <w:t xml:space="preserve">         </w:t>
      </w:r>
      <w:r>
        <w:rPr>
          <w:rFonts w:hint="eastAsia"/>
          <w:sz w:val="13"/>
          <w:szCs w:val="13"/>
        </w:rPr>
        <w:t>优质、安全的产品</w:t>
      </w:r>
      <w:r>
        <w:rPr>
          <w:rFonts w:hint="eastAsia"/>
          <w:sz w:val="13"/>
          <w:szCs w:val="13"/>
        </w:rPr>
        <w:t xml:space="preserve"> </w:t>
      </w:r>
      <w:r w:rsidR="009A487F">
        <w:rPr>
          <w:rFonts w:hint="eastAsia"/>
          <w:sz w:val="13"/>
          <w:szCs w:val="13"/>
        </w:rPr>
        <w:t xml:space="preserve"> </w:t>
      </w:r>
      <w:r>
        <w:rPr>
          <w:rFonts w:hint="eastAsia"/>
          <w:sz w:val="13"/>
          <w:szCs w:val="13"/>
        </w:rPr>
        <w:t xml:space="preserve">  </w:t>
      </w:r>
      <w:r>
        <w:rPr>
          <w:rFonts w:hint="eastAsia"/>
          <w:sz w:val="13"/>
          <w:szCs w:val="13"/>
        </w:rPr>
        <w:t>负责任的供应链管理</w:t>
      </w:r>
    </w:p>
    <w:p w:rsidR="00806841" w:rsidRDefault="00D424AE" w:rsidP="00806841">
      <w:r>
        <w:rPr>
          <w:noProof/>
        </w:rPr>
        <w:pict>
          <v:shape id="_x0000_s1033" type="#_x0000_t32" style="position:absolute;left:0;text-align:left;margin-left:105.75pt;margin-top:7.95pt;width:9pt;height:0;z-index:251666432" o:connectortype="straight"/>
        </w:pict>
      </w:r>
      <w:r w:rsidR="00806841">
        <w:rPr>
          <w:rFonts w:hint="eastAsia"/>
        </w:rPr>
        <w:t xml:space="preserve">          </w:t>
      </w:r>
      <w:r w:rsidR="002A112E">
        <w:rPr>
          <w:rFonts w:hint="eastAsia"/>
        </w:rPr>
        <w:t xml:space="preserve">        </w:t>
      </w:r>
      <w:r w:rsidR="00806841">
        <w:rPr>
          <w:rFonts w:hint="eastAsia"/>
        </w:rPr>
        <w:t xml:space="preserve">9                      </w:t>
      </w:r>
      <w:r w:rsidR="002A112E">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Pr="0014172A" w:rsidRDefault="00806841" w:rsidP="00806841">
      <w:pPr>
        <w:rPr>
          <w:sz w:val="13"/>
          <w:szCs w:val="13"/>
        </w:rPr>
      </w:pPr>
      <w:r>
        <w:rPr>
          <w:rFonts w:hint="eastAsia"/>
        </w:rPr>
        <w:t xml:space="preserve">                                     </w:t>
      </w:r>
      <w:r w:rsidR="009A487F">
        <w:rPr>
          <w:rFonts w:hint="eastAsia"/>
        </w:rPr>
        <w:t xml:space="preserve">       </w:t>
      </w:r>
      <w:r w:rsidRPr="0014172A">
        <w:rPr>
          <w:rFonts w:hint="eastAsia"/>
          <w:sz w:val="13"/>
          <w:szCs w:val="13"/>
        </w:rPr>
        <w:t xml:space="preserve"> </w:t>
      </w:r>
      <w:r w:rsidRPr="0014172A">
        <w:rPr>
          <w:rFonts w:hint="eastAsia"/>
          <w:sz w:val="13"/>
          <w:szCs w:val="13"/>
        </w:rPr>
        <w:t>节能</w:t>
      </w:r>
      <w:r>
        <w:rPr>
          <w:rFonts w:hint="eastAsia"/>
          <w:sz w:val="13"/>
          <w:szCs w:val="13"/>
        </w:rPr>
        <w:t>降耗</w:t>
      </w:r>
      <w:r w:rsidR="009A487F">
        <w:rPr>
          <w:rFonts w:hint="eastAsia"/>
          <w:sz w:val="13"/>
          <w:szCs w:val="13"/>
        </w:rPr>
        <w:t xml:space="preserve"> </w:t>
      </w:r>
      <w:r>
        <w:rPr>
          <w:rFonts w:hint="eastAsia"/>
          <w:sz w:val="13"/>
          <w:szCs w:val="13"/>
        </w:rPr>
        <w:t xml:space="preserve">  </w:t>
      </w:r>
      <w:r>
        <w:rPr>
          <w:rFonts w:hint="eastAsia"/>
          <w:sz w:val="13"/>
          <w:szCs w:val="13"/>
        </w:rPr>
        <w:t>经济绩效持续提升</w:t>
      </w:r>
    </w:p>
    <w:p w:rsidR="00806841" w:rsidRDefault="00D424AE" w:rsidP="00806841">
      <w:r>
        <w:rPr>
          <w:noProof/>
        </w:rPr>
        <w:pict>
          <v:shape id="_x0000_s1032" type="#_x0000_t32" style="position:absolute;left:0;text-align:left;margin-left:105.75pt;margin-top:7.5pt;width:9pt;height:0;z-index:251665408" o:connectortype="straight"/>
        </w:pict>
      </w:r>
      <w:r w:rsidR="00806841">
        <w:rPr>
          <w:rFonts w:hint="eastAsia"/>
        </w:rPr>
        <w:t xml:space="preserve">          </w:t>
      </w:r>
      <w:r w:rsidR="002A112E">
        <w:rPr>
          <w:rFonts w:hint="eastAsia"/>
        </w:rPr>
        <w:t xml:space="preserve">       </w:t>
      </w:r>
      <w:r w:rsidR="00806841">
        <w:rPr>
          <w:rFonts w:hint="eastAsia"/>
        </w:rPr>
        <w:t xml:space="preserve"> 8                        </w:t>
      </w:r>
      <w:r w:rsidR="002A112E">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Pr="00E858FE" w:rsidRDefault="00806841" w:rsidP="00806841">
      <w:pPr>
        <w:rPr>
          <w:rFonts w:asciiTheme="minorEastAsia" w:eastAsiaTheme="minorEastAsia" w:hAnsiTheme="minorEastAsia"/>
          <w:sz w:val="13"/>
          <w:szCs w:val="13"/>
        </w:rPr>
      </w:pPr>
      <w:r>
        <w:rPr>
          <w:rFonts w:hint="eastAsia"/>
        </w:rPr>
        <w:t xml:space="preserve">                      </w:t>
      </w:r>
      <w:r w:rsidR="009A487F">
        <w:rPr>
          <w:rFonts w:hint="eastAsia"/>
        </w:rPr>
        <w:t xml:space="preserve">         </w:t>
      </w:r>
      <w:r>
        <w:rPr>
          <w:rFonts w:hint="eastAsia"/>
          <w:sz w:val="13"/>
          <w:szCs w:val="13"/>
        </w:rPr>
        <w:t>有效的污染物排放控制</w:t>
      </w:r>
      <w:r>
        <w:rPr>
          <w:rFonts w:hint="eastAsia"/>
          <w:sz w:val="13"/>
          <w:szCs w:val="13"/>
        </w:rPr>
        <w:t xml:space="preserve">  </w:t>
      </w:r>
      <w:r>
        <w:rPr>
          <w:rFonts w:hint="eastAsia"/>
          <w:sz w:val="13"/>
          <w:szCs w:val="13"/>
        </w:rPr>
        <w:t>员工发展与人权保护</w:t>
      </w:r>
      <w:r>
        <w:rPr>
          <w:rFonts w:hint="eastAsia"/>
          <w:sz w:val="13"/>
          <w:szCs w:val="13"/>
        </w:rPr>
        <w:t xml:space="preserve">  </w:t>
      </w:r>
      <w:r>
        <w:rPr>
          <w:rFonts w:hint="eastAsia"/>
          <w:sz w:val="13"/>
          <w:szCs w:val="13"/>
        </w:rPr>
        <w:t>合法合</w:t>
      </w:r>
      <w:proofErr w:type="gramStart"/>
      <w:r>
        <w:rPr>
          <w:rFonts w:hint="eastAsia"/>
          <w:sz w:val="13"/>
          <w:szCs w:val="13"/>
        </w:rPr>
        <w:t>规</w:t>
      </w:r>
      <w:proofErr w:type="gramEnd"/>
      <w:r>
        <w:rPr>
          <w:rFonts w:hint="eastAsia"/>
          <w:sz w:val="13"/>
          <w:szCs w:val="13"/>
        </w:rPr>
        <w:t>经营</w:t>
      </w:r>
    </w:p>
    <w:p w:rsidR="00806841" w:rsidRDefault="00D424AE" w:rsidP="00806841">
      <w:r>
        <w:rPr>
          <w:noProof/>
        </w:rPr>
        <w:pict>
          <v:shape id="_x0000_s1031" type="#_x0000_t32" style="position:absolute;left:0;text-align:left;margin-left:105.75pt;margin-top:9.3pt;width:9pt;height:0;z-index:251664384" o:connectortype="straight"/>
        </w:pict>
      </w:r>
      <w:r w:rsidR="00806841">
        <w:rPr>
          <w:rFonts w:hint="eastAsia"/>
        </w:rPr>
        <w:t xml:space="preserve">           </w:t>
      </w:r>
      <w:r w:rsidR="002A112E">
        <w:rPr>
          <w:rFonts w:hint="eastAsia"/>
        </w:rPr>
        <w:t xml:space="preserve">       </w:t>
      </w:r>
      <w:r w:rsidR="00806841">
        <w:rPr>
          <w:rFonts w:hint="eastAsia"/>
        </w:rPr>
        <w:t xml:space="preserve">7                  </w:t>
      </w:r>
      <w:r w:rsidR="002A112E">
        <w:rPr>
          <w:rFonts w:hint="eastAsia"/>
        </w:rPr>
        <w:t xml:space="preserve">   </w:t>
      </w:r>
      <w:proofErr w:type="gramStart"/>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9A487F">
        <w:rPr>
          <w:rFonts w:asciiTheme="minorEastAsia" w:hAnsiTheme="minorEastAsia" w:hint="eastAsia"/>
        </w:rPr>
        <w:t xml:space="preserve"> </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proofErr w:type="gramEnd"/>
      <w:r w:rsidR="00806841" w:rsidRPr="00B35BBD">
        <w:rPr>
          <w:rFonts w:asciiTheme="minorEastAsia" w:eastAsiaTheme="minorEastAsia" w:hAnsiTheme="minorEastAsia" w:hint="eastAsia"/>
        </w:rPr>
        <w:t>◆</w:t>
      </w:r>
    </w:p>
    <w:p w:rsidR="00806841" w:rsidRPr="00E858FE" w:rsidRDefault="00806841" w:rsidP="00806841">
      <w:pPr>
        <w:rPr>
          <w:sz w:val="13"/>
          <w:szCs w:val="13"/>
        </w:rPr>
      </w:pPr>
      <w:r>
        <w:rPr>
          <w:rFonts w:hint="eastAsia"/>
        </w:rPr>
        <w:t xml:space="preserve">                             </w:t>
      </w:r>
      <w:r w:rsidRPr="00E858FE">
        <w:rPr>
          <w:rFonts w:hint="eastAsia"/>
          <w:sz w:val="13"/>
          <w:szCs w:val="13"/>
        </w:rPr>
        <w:t xml:space="preserve">  </w:t>
      </w:r>
      <w:r w:rsidRPr="00E858FE">
        <w:rPr>
          <w:rFonts w:hint="eastAsia"/>
          <w:sz w:val="13"/>
          <w:szCs w:val="13"/>
        </w:rPr>
        <w:t>职业健康安全</w:t>
      </w:r>
      <w:r>
        <w:rPr>
          <w:rFonts w:hint="eastAsia"/>
          <w:sz w:val="13"/>
          <w:szCs w:val="13"/>
        </w:rPr>
        <w:t xml:space="preserve">    </w:t>
      </w:r>
      <w:r>
        <w:rPr>
          <w:rFonts w:hint="eastAsia"/>
          <w:sz w:val="13"/>
          <w:szCs w:val="13"/>
        </w:rPr>
        <w:t>具有吸引力的薪酬福利</w:t>
      </w:r>
      <w:r>
        <w:rPr>
          <w:rFonts w:hint="eastAsia"/>
          <w:sz w:val="13"/>
          <w:szCs w:val="13"/>
        </w:rPr>
        <w:t xml:space="preserve">   </w:t>
      </w:r>
      <w:r>
        <w:rPr>
          <w:rFonts w:hint="eastAsia"/>
          <w:sz w:val="13"/>
          <w:szCs w:val="13"/>
        </w:rPr>
        <w:t>有力的反腐倡廉行动</w:t>
      </w:r>
    </w:p>
    <w:p w:rsidR="00806841" w:rsidRDefault="00D424AE" w:rsidP="00806841">
      <w:r>
        <w:rPr>
          <w:noProof/>
        </w:rPr>
        <w:pict>
          <v:shape id="_x0000_s1030" type="#_x0000_t32" style="position:absolute;left:0;text-align:left;margin-left:105.75pt;margin-top:7.35pt;width:9pt;height:0;z-index:251663360" o:connectortype="straight"/>
        </w:pict>
      </w:r>
      <w:r w:rsidR="00806841">
        <w:rPr>
          <w:rFonts w:hint="eastAsia"/>
        </w:rPr>
        <w:t xml:space="preserve">          </w:t>
      </w:r>
      <w:r w:rsidR="002A112E">
        <w:rPr>
          <w:rFonts w:hint="eastAsia"/>
        </w:rPr>
        <w:t xml:space="preserve">       </w:t>
      </w:r>
      <w:r w:rsidR="00806841">
        <w:rPr>
          <w:rFonts w:hint="eastAsia"/>
        </w:rPr>
        <w:t xml:space="preserve"> 6            </w:t>
      </w:r>
      <w:r w:rsidR="002A112E">
        <w:rPr>
          <w:rFonts w:hint="eastAsia"/>
        </w:rPr>
        <w:t xml:space="preserve"> </w:t>
      </w:r>
      <w:r w:rsidR="00806841">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Pr="00E858FE" w:rsidRDefault="00806841" w:rsidP="00806841">
      <w:pPr>
        <w:rPr>
          <w:sz w:val="13"/>
          <w:szCs w:val="13"/>
        </w:rPr>
      </w:pPr>
      <w:r>
        <w:rPr>
          <w:rFonts w:hint="eastAsia"/>
        </w:rPr>
        <w:t xml:space="preserve">                     </w:t>
      </w:r>
      <w:r w:rsidRPr="00E858FE">
        <w:rPr>
          <w:rFonts w:hint="eastAsia"/>
          <w:sz w:val="13"/>
          <w:szCs w:val="13"/>
        </w:rPr>
        <w:t xml:space="preserve"> </w:t>
      </w:r>
      <w:r>
        <w:rPr>
          <w:rFonts w:hint="eastAsia"/>
          <w:sz w:val="13"/>
          <w:szCs w:val="13"/>
        </w:rPr>
        <w:t xml:space="preserve">           </w:t>
      </w:r>
      <w:r w:rsidRPr="00E858FE">
        <w:rPr>
          <w:rFonts w:hint="eastAsia"/>
          <w:sz w:val="13"/>
          <w:szCs w:val="13"/>
        </w:rPr>
        <w:t>持续的</w:t>
      </w:r>
      <w:r>
        <w:rPr>
          <w:rFonts w:hint="eastAsia"/>
          <w:sz w:val="13"/>
          <w:szCs w:val="13"/>
        </w:rPr>
        <w:t>社区投资</w:t>
      </w:r>
      <w:r>
        <w:rPr>
          <w:rFonts w:hint="eastAsia"/>
          <w:sz w:val="13"/>
          <w:szCs w:val="13"/>
        </w:rPr>
        <w:t xml:space="preserve">      </w:t>
      </w:r>
      <w:r>
        <w:rPr>
          <w:rFonts w:hint="eastAsia"/>
          <w:sz w:val="13"/>
          <w:szCs w:val="13"/>
        </w:rPr>
        <w:t>最高标准是商业道德</w:t>
      </w:r>
    </w:p>
    <w:p w:rsidR="00806841" w:rsidRDefault="00D424AE" w:rsidP="002A112E">
      <w:pPr>
        <w:ind w:firstLineChars="900" w:firstLine="1890"/>
      </w:pPr>
      <w:r>
        <w:rPr>
          <w:noProof/>
        </w:rPr>
        <w:pict>
          <v:shape id="_x0000_s1029" type="#_x0000_t32" style="position:absolute;left:0;text-align:left;margin-left:105.75pt;margin-top:7.65pt;width:9pt;height:0;z-index:251662336" o:connectortype="straight"/>
        </w:pict>
      </w:r>
      <w:r w:rsidR="00806841">
        <w:rPr>
          <w:rFonts w:hint="eastAsia"/>
        </w:rPr>
        <w:t xml:space="preserve">5           </w:t>
      </w:r>
      <w:r w:rsidR="002A112E">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Default="00D424AE" w:rsidP="00806841">
      <w:r>
        <w:rPr>
          <w:noProof/>
        </w:rPr>
        <w:pict>
          <v:shape id="_x0000_s1035" type="#_x0000_t32" style="position:absolute;left:0;text-align:left;margin-left:290.25pt;margin-top:13.8pt;width:0;height:9.75pt;flip:y;z-index:251668480" o:connectortype="straight"/>
        </w:pict>
      </w:r>
      <w:r>
        <w:rPr>
          <w:noProof/>
        </w:rPr>
        <w:pict>
          <v:shape id="_x0000_s1037" type="#_x0000_t32" style="position:absolute;left:0;text-align:left;margin-left:177.75pt;margin-top:13.8pt;width:0;height:9.75pt;flip:y;z-index:251670528" o:connectortype="straight"/>
        </w:pict>
      </w:r>
      <w:r>
        <w:rPr>
          <w:noProof/>
        </w:rPr>
        <w:pict>
          <v:shape id="_x0000_s1039" type="#_x0000_t32" style="position:absolute;left:0;text-align:left;margin-left:254.25pt;margin-top:13.05pt;width:0;height:9.75pt;flip:y;z-index:251672576" o:connectortype="straight"/>
        </w:pict>
      </w:r>
      <w:r>
        <w:rPr>
          <w:noProof/>
        </w:rPr>
        <w:pict>
          <v:shape id="_x0000_s1038" type="#_x0000_t32" style="position:absolute;left:0;text-align:left;margin-left:216.75pt;margin-top:13.05pt;width:0;height:9.75pt;flip:y;z-index:251671552" o:connectortype="straight"/>
        </w:pict>
      </w:r>
      <w:r>
        <w:rPr>
          <w:noProof/>
        </w:rPr>
        <w:pict>
          <v:shape id="_x0000_s1040" type="#_x0000_t32" style="position:absolute;left:0;text-align:left;margin-left:2in;margin-top:13.05pt;width:0;height:9.75pt;flip:y;z-index:251673600" o:connectortype="straight"/>
        </w:pict>
      </w:r>
      <w:r w:rsidR="00806841">
        <w:rPr>
          <w:rFonts w:hint="eastAsia"/>
        </w:rPr>
        <w:t xml:space="preserve">         </w:t>
      </w:r>
    </w:p>
    <w:p w:rsidR="00806841" w:rsidRPr="00E858FE" w:rsidRDefault="00D424AE" w:rsidP="00806841">
      <w:pPr>
        <w:rPr>
          <w:rFonts w:ascii="微软雅黑" w:eastAsia="微软雅黑" w:hAnsi="微软雅黑"/>
        </w:rPr>
      </w:pPr>
      <w:r w:rsidRPr="00D424AE">
        <w:rPr>
          <w:noProof/>
        </w:rPr>
        <w:pict>
          <v:shape id="_x0000_s1028" type="#_x0000_t32" style="position:absolute;left:0;text-align:left;margin-left:105.75pt;margin-top:7.95pt;width:257.25pt;height:.05pt;z-index:251661312" o:connectortype="straight">
            <v:stroke endarrow="block"/>
          </v:shape>
        </w:pict>
      </w:r>
      <w:r w:rsidR="00806841">
        <w:rPr>
          <w:rFonts w:hint="eastAsia"/>
        </w:rPr>
        <w:t xml:space="preserve">                    4      5      6      7      8      9      10    </w:t>
      </w:r>
      <w:r w:rsidR="009A487F">
        <w:rPr>
          <w:rFonts w:hint="eastAsia"/>
        </w:rPr>
        <w:t xml:space="preserve"> </w:t>
      </w:r>
      <w:r w:rsidR="00806841" w:rsidRPr="00E858FE">
        <w:rPr>
          <w:rFonts w:ascii="微软雅黑" w:eastAsia="微软雅黑" w:hAnsi="微软雅黑" w:hint="eastAsia"/>
        </w:rPr>
        <w:t xml:space="preserve">对公司影响度  </w:t>
      </w:r>
    </w:p>
    <w:p w:rsidR="00806841" w:rsidRDefault="00B77C29" w:rsidP="00806841">
      <w:pPr>
        <w:ind w:right="-382"/>
        <w:rPr>
          <w:rFonts w:asciiTheme="minorEastAsia" w:eastAsiaTheme="minorEastAsia" w:hAnsiTheme="minorEastAsia" w:cs="宋体"/>
          <w:b/>
          <w:bCs/>
          <w:kern w:val="0"/>
          <w:sz w:val="28"/>
          <w:szCs w:val="28"/>
        </w:rPr>
      </w:pPr>
      <w:r w:rsidRPr="00B77C29">
        <w:rPr>
          <w:rFonts w:asciiTheme="minorEastAsia" w:eastAsiaTheme="minorEastAsia" w:hAnsiTheme="minorEastAsia" w:cs="宋体" w:hint="eastAsia"/>
          <w:b/>
          <w:bCs/>
          <w:kern w:val="0"/>
          <w:sz w:val="28"/>
          <w:szCs w:val="28"/>
        </w:rPr>
        <w:t>6 劳工实践及人权</w:t>
      </w:r>
    </w:p>
    <w:p w:rsidR="008E4766" w:rsidRPr="00145723" w:rsidRDefault="00513B5E" w:rsidP="00145723">
      <w:pPr>
        <w:pStyle w:val="New"/>
        <w:spacing w:before="156" w:after="156"/>
        <w:ind w:firstLine="560"/>
        <w:rPr>
          <w:rFonts w:ascii="宋体" w:hAnsi="宋体"/>
          <w:sz w:val="28"/>
          <w:szCs w:val="28"/>
        </w:rPr>
      </w:pPr>
      <w:r w:rsidRPr="00515F29">
        <w:rPr>
          <w:rFonts w:ascii="宋体" w:hAnsi="宋体"/>
          <w:sz w:val="28"/>
          <w:szCs w:val="28"/>
        </w:rPr>
        <w:t>公司</w:t>
      </w:r>
      <w:r w:rsidRPr="00515F29">
        <w:rPr>
          <w:rFonts w:ascii="宋体" w:hAnsi="宋体" w:hint="eastAsia"/>
          <w:sz w:val="28"/>
          <w:szCs w:val="28"/>
        </w:rPr>
        <w:t>秉承“</w:t>
      </w:r>
      <w:r w:rsidR="00E55CF9">
        <w:rPr>
          <w:rFonts w:ascii="宋体" w:hAnsi="宋体" w:hint="eastAsia"/>
          <w:b/>
          <w:sz w:val="28"/>
          <w:szCs w:val="28"/>
          <w:u w:val="single"/>
        </w:rPr>
        <w:t>诚信、正直、务实、进取</w:t>
      </w:r>
      <w:r w:rsidR="004B0740" w:rsidRPr="004B0740">
        <w:rPr>
          <w:rFonts w:ascii="宋体" w:hAnsi="宋体" w:hint="eastAsia"/>
          <w:b/>
          <w:sz w:val="28"/>
          <w:szCs w:val="28"/>
          <w:u w:val="single"/>
        </w:rPr>
        <w:t>。</w:t>
      </w:r>
      <w:r w:rsidRPr="00515F29">
        <w:rPr>
          <w:rFonts w:ascii="宋体" w:hAnsi="宋体" w:hint="eastAsia"/>
          <w:sz w:val="28"/>
          <w:szCs w:val="28"/>
        </w:rPr>
        <w:t>”的核心价值观，以“在学习中成长，在实践中成才”的人才培养理念，尊重</w:t>
      </w:r>
      <w:r w:rsidRPr="00515F29">
        <w:rPr>
          <w:rFonts w:ascii="宋体" w:hAnsi="宋体"/>
          <w:sz w:val="28"/>
          <w:szCs w:val="28"/>
        </w:rPr>
        <w:t>人才，在平等的基础上，尊重员工职业生涯的发展目标，并根据员工所长，专人专用，尽可能多地提供发展的平台；其次，在尊重的前提下，视员工为企业的事业伙伴，与企业共同成长，激励员工为实现组织的使命、</w:t>
      </w:r>
      <w:proofErr w:type="gramStart"/>
      <w:r w:rsidRPr="00515F29">
        <w:rPr>
          <w:rFonts w:ascii="宋体" w:hAnsi="宋体"/>
          <w:sz w:val="28"/>
          <w:szCs w:val="28"/>
        </w:rPr>
        <w:t>愿景而</w:t>
      </w:r>
      <w:proofErr w:type="gramEnd"/>
      <w:r w:rsidRPr="00515F29">
        <w:rPr>
          <w:rFonts w:ascii="宋体" w:hAnsi="宋体"/>
          <w:sz w:val="28"/>
          <w:szCs w:val="28"/>
        </w:rPr>
        <w:t>奋斗不息。</w:t>
      </w:r>
    </w:p>
    <w:p w:rsidR="00515F29" w:rsidRPr="00515F29" w:rsidRDefault="00515F29" w:rsidP="00DC7D2C">
      <w:pPr>
        <w:pStyle w:val="New"/>
        <w:spacing w:before="156" w:after="156"/>
        <w:ind w:firstLine="560"/>
        <w:rPr>
          <w:rFonts w:asciiTheme="minorEastAsia" w:eastAsiaTheme="minorEastAsia" w:hAnsiTheme="minorEastAsia"/>
          <w:sz w:val="28"/>
          <w:szCs w:val="28"/>
        </w:rPr>
      </w:pPr>
      <w:r w:rsidRPr="00515F29">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坚持</w:t>
      </w:r>
      <w:r w:rsidRPr="00515F29">
        <w:rPr>
          <w:rFonts w:asciiTheme="minorEastAsia" w:eastAsiaTheme="minorEastAsia" w:hAnsiTheme="minorEastAsia" w:hint="eastAsia"/>
          <w:sz w:val="28"/>
          <w:szCs w:val="28"/>
        </w:rPr>
        <w:t>“平等、公平、公正”的用人原则,为不同年龄,学历的人员提供平等的就业机会,在各自岗位上为公司的事业而奋斗。</w:t>
      </w:r>
    </w:p>
    <w:p w:rsidR="00515F29" w:rsidRPr="00515F29" w:rsidRDefault="00515F29" w:rsidP="00515F29">
      <w:pPr>
        <w:pStyle w:val="New"/>
        <w:spacing w:before="156" w:after="156"/>
        <w:ind w:firstLine="560"/>
        <w:rPr>
          <w:rFonts w:asciiTheme="minorEastAsia" w:eastAsiaTheme="minorEastAsia" w:hAnsiTheme="minorEastAsia"/>
          <w:sz w:val="28"/>
          <w:szCs w:val="28"/>
        </w:rPr>
      </w:pPr>
      <w:r w:rsidRPr="00515F29">
        <w:rPr>
          <w:rFonts w:asciiTheme="minorEastAsia" w:eastAsiaTheme="minorEastAsia" w:hAnsiTheme="minorEastAsia" w:hint="eastAsia"/>
          <w:sz w:val="28"/>
          <w:szCs w:val="28"/>
        </w:rPr>
        <w:t>公司尊重和维护国际人权法，严格遵守国家的法律法现,建立规范的用工制度,严禁雇佣童工，严禁使用债务(</w:t>
      </w:r>
      <w:proofErr w:type="gramStart"/>
      <w:r w:rsidRPr="00515F29">
        <w:rPr>
          <w:rFonts w:asciiTheme="minorEastAsia" w:eastAsiaTheme="minorEastAsia" w:hAnsiTheme="minorEastAsia" w:hint="eastAsia"/>
          <w:sz w:val="28"/>
          <w:szCs w:val="28"/>
        </w:rPr>
        <w:t>包括债奴</w:t>
      </w:r>
      <w:proofErr w:type="gramEnd"/>
      <w:r w:rsidRPr="00515F2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sidRPr="00515F29">
        <w:rPr>
          <w:rFonts w:asciiTheme="minorEastAsia" w:eastAsiaTheme="minorEastAsia" w:hAnsiTheme="minorEastAsia" w:hint="eastAsia"/>
          <w:sz w:val="28"/>
          <w:szCs w:val="28"/>
        </w:rPr>
        <w:t>奴役、监狱或契约</w:t>
      </w:r>
      <w:r w:rsidRPr="00515F29">
        <w:rPr>
          <w:rFonts w:asciiTheme="minorEastAsia" w:eastAsiaTheme="minorEastAsia" w:hAnsiTheme="minorEastAsia" w:hint="eastAsia"/>
          <w:sz w:val="28"/>
          <w:szCs w:val="28"/>
        </w:rPr>
        <w:lastRenderedPageBreak/>
        <w:t>的劳工,坚决抵制人口贩卖。持续完善、优化人力资源管理制度,保障员工合法权益,保护员工健康和安全,反对强迫劳动,反对职业歧视。</w:t>
      </w:r>
    </w:p>
    <w:p w:rsidR="005F6ECF" w:rsidRPr="006C3E3F" w:rsidRDefault="00DA218A" w:rsidP="006C3E3F">
      <w:pPr>
        <w:ind w:firstLineChars="200" w:firstLine="560"/>
        <w:rPr>
          <w:sz w:val="28"/>
          <w:szCs w:val="28"/>
        </w:rPr>
      </w:pPr>
      <w:r>
        <w:rPr>
          <w:rFonts w:asciiTheme="minorEastAsia" w:eastAsiaTheme="minorEastAsia" w:hAnsiTheme="minorEastAsia" w:hint="eastAsia"/>
          <w:sz w:val="28"/>
          <w:szCs w:val="28"/>
        </w:rPr>
        <w:t xml:space="preserve"> </w:t>
      </w:r>
      <w:r w:rsidRPr="00DA218A">
        <w:rPr>
          <w:rFonts w:hint="eastAsia"/>
          <w:sz w:val="28"/>
          <w:szCs w:val="28"/>
        </w:rPr>
        <w:t>劳工与人权政策方面，公司持续改进优化相关政策、承诺尊重所有员工的劳动权与人权，也要求</w:t>
      </w:r>
      <w:r w:rsidR="00DB63A4">
        <w:rPr>
          <w:rFonts w:hint="eastAsia"/>
          <w:sz w:val="28"/>
          <w:szCs w:val="28"/>
        </w:rPr>
        <w:t>我们的供应</w:t>
      </w:r>
      <w:proofErr w:type="gramStart"/>
      <w:r w:rsidR="00DB63A4">
        <w:rPr>
          <w:rFonts w:hint="eastAsia"/>
          <w:sz w:val="28"/>
          <w:szCs w:val="28"/>
        </w:rPr>
        <w:t>商尊重</w:t>
      </w:r>
      <w:proofErr w:type="gramEnd"/>
      <w:r w:rsidR="00DB63A4">
        <w:rPr>
          <w:rFonts w:hint="eastAsia"/>
          <w:sz w:val="28"/>
          <w:szCs w:val="28"/>
        </w:rPr>
        <w:t>其所有员工的劳动权和人权。具体在自由择业与平等就业、合法用工、规范管理与不得强迫劳动、工作时间、薪酬福利、沟通与申述、自由结社与集体谈判等方面进行了明确声明。</w:t>
      </w:r>
    </w:p>
    <w:p w:rsidR="00E77652" w:rsidRDefault="00B43950" w:rsidP="00E77652">
      <w:pPr>
        <w:pStyle w:val="1f7"/>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8251F8">
        <w:rPr>
          <w:rFonts w:asciiTheme="minorEastAsia" w:eastAsiaTheme="minorEastAsia" w:hAnsiTheme="minorEastAsia" w:hint="eastAsia"/>
          <w:sz w:val="28"/>
          <w:szCs w:val="28"/>
        </w:rPr>
        <w:t xml:space="preserve">   </w:t>
      </w:r>
      <w:r w:rsidR="00E77652">
        <w:rPr>
          <w:rFonts w:asciiTheme="minorEastAsia" w:eastAsiaTheme="minorEastAsia" w:hAnsiTheme="minorEastAsia" w:hint="eastAsia"/>
          <w:sz w:val="28"/>
          <w:szCs w:val="28"/>
        </w:rPr>
        <w:t>1)员工发展与关爱</w:t>
      </w:r>
    </w:p>
    <w:p w:rsidR="001941A5" w:rsidRDefault="00E77652" w:rsidP="00E849D8">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EC57AA">
        <w:rPr>
          <w:rFonts w:asciiTheme="minorEastAsia" w:eastAsiaTheme="minorEastAsia" w:hAnsiTheme="minorEastAsia" w:hint="eastAsia"/>
          <w:sz w:val="28"/>
          <w:szCs w:val="28"/>
        </w:rPr>
        <w:t xml:space="preserve"> </w:t>
      </w:r>
      <w:r w:rsidRPr="00E849D8">
        <w:rPr>
          <w:rFonts w:asciiTheme="minorEastAsia" w:eastAsiaTheme="minorEastAsia" w:hAnsiTheme="minorEastAsia" w:hint="eastAsia"/>
          <w:sz w:val="28"/>
          <w:szCs w:val="28"/>
        </w:rPr>
        <w:t xml:space="preserve">  </w:t>
      </w:r>
      <w:r w:rsidR="00E849D8" w:rsidRPr="00E849D8">
        <w:rPr>
          <w:rFonts w:asciiTheme="minorEastAsia" w:eastAsiaTheme="minorEastAsia" w:hAnsiTheme="minorEastAsia" w:hint="eastAsia"/>
          <w:sz w:val="28"/>
          <w:szCs w:val="28"/>
        </w:rPr>
        <w:t>公司致力于提供一个平等、公平、多元化的工作环境,人人在工作中均得到公平对待无论种族、年的,性别,宗教、信仰等因素,根据员工能力,给予公平的任职机会。</w:t>
      </w:r>
    </w:p>
    <w:p w:rsidR="001941A5" w:rsidRPr="001941A5" w:rsidRDefault="00E55CF9" w:rsidP="00E55CF9">
      <w:pPr>
        <w:pStyle w:val="New"/>
        <w:spacing w:before="156" w:after="156"/>
        <w:ind w:firstLineChars="0"/>
        <w:rPr>
          <w:sz w:val="28"/>
          <w:szCs w:val="28"/>
        </w:rPr>
      </w:pPr>
      <w:r>
        <w:rPr>
          <w:rFonts w:hint="eastAsia"/>
          <w:sz w:val="28"/>
          <w:szCs w:val="28"/>
        </w:rPr>
        <w:t>⑴</w:t>
      </w:r>
      <w:r w:rsidR="001941A5" w:rsidRPr="001941A5">
        <w:rPr>
          <w:rFonts w:hint="eastAsia"/>
          <w:sz w:val="28"/>
          <w:szCs w:val="28"/>
        </w:rPr>
        <w:t>员工关怀</w:t>
      </w:r>
    </w:p>
    <w:p w:rsidR="001941A5" w:rsidRPr="001941A5" w:rsidRDefault="001941A5" w:rsidP="001941A5">
      <w:pPr>
        <w:pStyle w:val="New"/>
        <w:spacing w:before="156" w:after="156"/>
        <w:ind w:firstLine="560"/>
        <w:rPr>
          <w:sz w:val="28"/>
          <w:szCs w:val="28"/>
        </w:rPr>
      </w:pPr>
      <w:r w:rsidRPr="001941A5">
        <w:rPr>
          <w:rFonts w:hint="eastAsia"/>
          <w:sz w:val="28"/>
          <w:szCs w:val="28"/>
        </w:rPr>
        <w:t>公司注重人文关怀，构筑和谐温馨的氛围，制定员工慰问管理制度，将对员工关怀通过制度落实。</w:t>
      </w:r>
    </w:p>
    <w:p w:rsidR="001941A5" w:rsidRPr="001941A5" w:rsidRDefault="001941A5" w:rsidP="001941A5">
      <w:pPr>
        <w:pStyle w:val="New"/>
        <w:spacing w:before="156" w:after="156"/>
        <w:ind w:firstLine="560"/>
        <w:rPr>
          <w:sz w:val="28"/>
          <w:szCs w:val="28"/>
        </w:rPr>
      </w:pPr>
      <w:r w:rsidRPr="001941A5">
        <w:rPr>
          <w:rFonts w:hint="eastAsia"/>
          <w:sz w:val="28"/>
          <w:szCs w:val="28"/>
        </w:rPr>
        <w:t>⑵员工宿舍</w:t>
      </w:r>
    </w:p>
    <w:p w:rsidR="001941A5" w:rsidRPr="001941A5" w:rsidRDefault="001941A5" w:rsidP="001941A5">
      <w:pPr>
        <w:pStyle w:val="New"/>
        <w:spacing w:before="156" w:after="156"/>
        <w:ind w:firstLine="560"/>
        <w:rPr>
          <w:sz w:val="28"/>
          <w:szCs w:val="28"/>
        </w:rPr>
      </w:pPr>
      <w:r w:rsidRPr="001941A5">
        <w:rPr>
          <w:rFonts w:hint="eastAsia"/>
          <w:sz w:val="28"/>
          <w:szCs w:val="28"/>
        </w:rPr>
        <w:t>为方便公司相关管理人员安心在企业工作，公司为其提供住房，解决员工的生活后顾之忧，给员工提供生活便利。</w:t>
      </w:r>
    </w:p>
    <w:p w:rsidR="001941A5" w:rsidRPr="001941A5" w:rsidRDefault="000345E8" w:rsidP="000345E8">
      <w:pPr>
        <w:pStyle w:val="New"/>
        <w:spacing w:before="156" w:after="156"/>
        <w:ind w:left="840" w:firstLineChars="0" w:firstLine="0"/>
        <w:rPr>
          <w:sz w:val="28"/>
          <w:szCs w:val="28"/>
        </w:rPr>
      </w:pPr>
      <w:r>
        <w:rPr>
          <w:rFonts w:hint="eastAsia"/>
          <w:sz w:val="28"/>
          <w:szCs w:val="28"/>
        </w:rPr>
        <w:t>⑶员</w:t>
      </w:r>
      <w:r w:rsidR="001941A5" w:rsidRPr="001941A5">
        <w:rPr>
          <w:rFonts w:hint="eastAsia"/>
          <w:sz w:val="28"/>
          <w:szCs w:val="28"/>
        </w:rPr>
        <w:t>工意见箱</w:t>
      </w:r>
    </w:p>
    <w:p w:rsidR="001941A5" w:rsidRPr="001941A5" w:rsidRDefault="001941A5" w:rsidP="001941A5">
      <w:pPr>
        <w:pStyle w:val="New"/>
        <w:spacing w:before="156" w:after="156"/>
        <w:ind w:firstLine="560"/>
        <w:rPr>
          <w:sz w:val="28"/>
          <w:szCs w:val="28"/>
        </w:rPr>
      </w:pPr>
      <w:r w:rsidRPr="001941A5">
        <w:rPr>
          <w:rFonts w:hint="eastAsia"/>
          <w:sz w:val="28"/>
          <w:szCs w:val="28"/>
        </w:rPr>
        <w:t>公司建立高效的信息沟通渠道和信息反馈管理体系，及时了解基层员工诉求和情绪动态，提升员工满意度和敬业度。如设立了意见箱，每月定期开启，收集员工意见和建议，由</w:t>
      </w:r>
      <w:r w:rsidR="003720EC">
        <w:rPr>
          <w:rFonts w:hint="eastAsia"/>
          <w:sz w:val="28"/>
          <w:szCs w:val="28"/>
        </w:rPr>
        <w:t>行政部</w:t>
      </w:r>
      <w:r w:rsidRPr="001941A5">
        <w:rPr>
          <w:rFonts w:hint="eastAsia"/>
          <w:sz w:val="28"/>
          <w:szCs w:val="28"/>
        </w:rPr>
        <w:t>主管，对员工的反馈进行</w:t>
      </w:r>
      <w:proofErr w:type="gramStart"/>
      <w:r w:rsidRPr="001941A5">
        <w:rPr>
          <w:rFonts w:hint="eastAsia"/>
          <w:sz w:val="28"/>
          <w:szCs w:val="28"/>
        </w:rPr>
        <w:t>研</w:t>
      </w:r>
      <w:proofErr w:type="gramEnd"/>
      <w:r w:rsidRPr="001941A5">
        <w:rPr>
          <w:rFonts w:hint="eastAsia"/>
          <w:sz w:val="28"/>
          <w:szCs w:val="28"/>
        </w:rPr>
        <w:t>判后，分发到相关部门，跟踪解决效果</w:t>
      </w:r>
    </w:p>
    <w:p w:rsidR="001941A5" w:rsidRPr="001941A5" w:rsidRDefault="001941A5" w:rsidP="001941A5">
      <w:pPr>
        <w:pStyle w:val="New"/>
        <w:spacing w:before="156" w:after="156"/>
        <w:ind w:firstLine="560"/>
        <w:rPr>
          <w:rFonts w:ascii="宋体" w:hAnsi="宋体"/>
          <w:sz w:val="28"/>
          <w:szCs w:val="28"/>
        </w:rPr>
      </w:pPr>
      <w:r w:rsidRPr="001941A5">
        <w:rPr>
          <w:rFonts w:ascii="宋体" w:hAnsi="宋体" w:hint="eastAsia"/>
          <w:sz w:val="28"/>
          <w:szCs w:val="28"/>
        </w:rPr>
        <w:t>（4）鼓励员工参与多种形式的管理和改进活动</w:t>
      </w:r>
    </w:p>
    <w:p w:rsidR="009D7D8F" w:rsidRDefault="001941A5" w:rsidP="009D7D8F">
      <w:pPr>
        <w:pStyle w:val="New"/>
        <w:spacing w:before="156" w:after="156"/>
        <w:ind w:firstLine="560"/>
        <w:rPr>
          <w:rFonts w:ascii="宋体" w:hAnsi="宋体"/>
          <w:sz w:val="28"/>
          <w:szCs w:val="28"/>
        </w:rPr>
      </w:pPr>
      <w:r w:rsidRPr="001941A5">
        <w:rPr>
          <w:rFonts w:ascii="宋体" w:hAnsi="宋体" w:hint="eastAsia"/>
          <w:sz w:val="28"/>
          <w:szCs w:val="28"/>
        </w:rPr>
        <w:t>根据“双爱”活动提出的“经营要关心”，</w:t>
      </w:r>
      <w:r w:rsidRPr="001941A5">
        <w:rPr>
          <w:rFonts w:ascii="宋体" w:hAnsi="宋体"/>
          <w:sz w:val="28"/>
          <w:szCs w:val="28"/>
        </w:rPr>
        <w:t>公司</w:t>
      </w:r>
      <w:r w:rsidRPr="001941A5">
        <w:rPr>
          <w:rFonts w:ascii="宋体" w:hAnsi="宋体" w:hint="eastAsia"/>
          <w:sz w:val="28"/>
          <w:szCs w:val="28"/>
        </w:rPr>
        <w:t>积极鼓励员工参与</w:t>
      </w:r>
      <w:r w:rsidRPr="001941A5">
        <w:rPr>
          <w:rFonts w:ascii="宋体" w:hAnsi="宋体" w:hint="eastAsia"/>
          <w:sz w:val="28"/>
          <w:szCs w:val="28"/>
        </w:rPr>
        <w:lastRenderedPageBreak/>
        <w:t>群众性质量管理，例如：合理化建议、</w:t>
      </w:r>
      <w:r w:rsidR="008F1865">
        <w:rPr>
          <w:rFonts w:ascii="宋体" w:hAnsi="宋体" w:hint="eastAsia"/>
          <w:sz w:val="28"/>
          <w:szCs w:val="28"/>
        </w:rPr>
        <w:t>6</w:t>
      </w:r>
      <w:r w:rsidRPr="001941A5">
        <w:rPr>
          <w:rFonts w:ascii="宋体" w:hAnsi="宋体" w:hint="eastAsia"/>
          <w:sz w:val="28"/>
          <w:szCs w:val="28"/>
        </w:rPr>
        <w:t>S管理、现场改进小组、成本管理、转型升级小组等，提高了员工参与生产经营活动的积极性，</w:t>
      </w:r>
    </w:p>
    <w:p w:rsidR="000477E9" w:rsidRPr="000477E9" w:rsidRDefault="000477E9" w:rsidP="000477E9">
      <w:pPr>
        <w:pStyle w:val="New"/>
        <w:spacing w:before="156" w:after="156"/>
        <w:ind w:firstLineChars="250" w:firstLine="700"/>
        <w:rPr>
          <w:rFonts w:ascii="宋体" w:hAnsi="宋体"/>
          <w:sz w:val="28"/>
          <w:szCs w:val="28"/>
        </w:rPr>
      </w:pPr>
      <w:r w:rsidRPr="000477E9">
        <w:rPr>
          <w:rFonts w:ascii="宋体" w:hAnsi="宋体" w:hint="eastAsia"/>
          <w:sz w:val="28"/>
          <w:szCs w:val="28"/>
        </w:rPr>
        <w:t>⑸ 建立员工职业发展通道</w:t>
      </w:r>
    </w:p>
    <w:p w:rsidR="006C3E3F" w:rsidRPr="006650CA" w:rsidRDefault="00231D7E" w:rsidP="006650CA">
      <w:pPr>
        <w:widowControl/>
        <w:adjustRightInd w:val="0"/>
        <w:snapToGrid w:val="0"/>
        <w:spacing w:line="360" w:lineRule="auto"/>
        <w:ind w:rightChars="12" w:right="25" w:firstLine="480"/>
        <w:rPr>
          <w:rFonts w:ascii="宋体" w:hAnsi="宋体" w:cs="Arial"/>
          <w:sz w:val="28"/>
          <w:szCs w:val="28"/>
        </w:rPr>
      </w:pPr>
      <w:r w:rsidRPr="00231D7E">
        <w:rPr>
          <w:rFonts w:ascii="宋体" w:hAnsi="宋体" w:cs="Arial" w:hint="eastAsia"/>
          <w:sz w:val="28"/>
          <w:szCs w:val="28"/>
        </w:rPr>
        <w:t>公司重视内部人才培养，注重员工职业发展，建立了阶梯式培养机制和多序列发展通道，为员工能力提升与职业发展创造平台。</w:t>
      </w:r>
    </w:p>
    <w:p w:rsidR="00231D7E" w:rsidRPr="00455796" w:rsidRDefault="00777E0D" w:rsidP="001F3BC6">
      <w:pPr>
        <w:adjustRightInd w:val="0"/>
        <w:snapToGrid w:val="0"/>
        <w:spacing w:before="156" w:line="360" w:lineRule="auto"/>
        <w:ind w:rightChars="12" w:right="25" w:firstLineChars="200" w:firstLine="560"/>
        <w:rPr>
          <w:rFonts w:ascii="宋体" w:hAnsi="宋体" w:cs="Arial"/>
          <w:bCs/>
          <w:color w:val="000000" w:themeColor="text1"/>
          <w:kern w:val="0"/>
          <w:sz w:val="28"/>
          <w:szCs w:val="28"/>
        </w:rPr>
      </w:pPr>
      <w:r w:rsidRPr="00455796">
        <w:rPr>
          <w:rFonts w:ascii="宋体" w:hAnsi="宋体" w:cs="Arial" w:hint="eastAsia"/>
          <w:bCs/>
          <w:color w:val="000000" w:themeColor="text1"/>
          <w:kern w:val="0"/>
          <w:sz w:val="28"/>
          <w:szCs w:val="28"/>
        </w:rPr>
        <w:t>2</w:t>
      </w:r>
      <w:r w:rsidR="00231D7E" w:rsidRPr="00455796">
        <w:rPr>
          <w:rFonts w:ascii="宋体" w:hAnsi="宋体" w:cs="Arial" w:hint="eastAsia"/>
          <w:bCs/>
          <w:color w:val="000000" w:themeColor="text1"/>
          <w:kern w:val="0"/>
          <w:sz w:val="28"/>
          <w:szCs w:val="28"/>
        </w:rPr>
        <w:t>）帮助员工设计职业发展规划</w:t>
      </w:r>
    </w:p>
    <w:p w:rsidR="0017170D" w:rsidRPr="00455796" w:rsidRDefault="0017170D" w:rsidP="00455796">
      <w:pPr>
        <w:pStyle w:val="New"/>
        <w:spacing w:before="156" w:after="156"/>
        <w:ind w:firstLineChars="250" w:firstLine="700"/>
        <w:rPr>
          <w:rFonts w:ascii="宋体" w:hAnsi="宋体"/>
          <w:sz w:val="28"/>
          <w:szCs w:val="28"/>
        </w:rPr>
      </w:pPr>
      <w:r w:rsidRPr="00455796">
        <w:rPr>
          <w:rFonts w:ascii="宋体" w:hAnsi="宋体"/>
          <w:sz w:val="28"/>
          <w:szCs w:val="28"/>
        </w:rPr>
        <w:t>⑴</w:t>
      </w:r>
      <w:r w:rsidRPr="00455796">
        <w:rPr>
          <w:rFonts w:ascii="宋体" w:hAnsi="宋体" w:hint="eastAsia"/>
          <w:sz w:val="28"/>
          <w:szCs w:val="28"/>
        </w:rPr>
        <w:t>纵横结合的发展通道</w:t>
      </w:r>
    </w:p>
    <w:p w:rsidR="0017170D" w:rsidRPr="00DF3784" w:rsidRDefault="0017170D" w:rsidP="00DF3784">
      <w:pPr>
        <w:pStyle w:val="New"/>
        <w:spacing w:before="156" w:after="156"/>
        <w:ind w:firstLine="560"/>
        <w:rPr>
          <w:rFonts w:hAnsi="Calibri Bold"/>
          <w:sz w:val="28"/>
          <w:szCs w:val="28"/>
        </w:rPr>
      </w:pPr>
      <w:r w:rsidRPr="00455796">
        <w:rPr>
          <w:rFonts w:hint="eastAsia"/>
          <w:sz w:val="28"/>
          <w:szCs w:val="28"/>
        </w:rPr>
        <w:t>对于员工的职业发展，</w:t>
      </w:r>
      <w:r w:rsidR="00505308">
        <w:rPr>
          <w:rFonts w:hint="eastAsia"/>
          <w:sz w:val="28"/>
          <w:szCs w:val="28"/>
        </w:rPr>
        <w:t>公司</w:t>
      </w:r>
      <w:r w:rsidRPr="00455796">
        <w:rPr>
          <w:rFonts w:hint="eastAsia"/>
          <w:sz w:val="28"/>
          <w:szCs w:val="28"/>
        </w:rPr>
        <w:t>建立了纵横结合的发展通道，提供了广阔的发展平台。纵向发展，只要员工在为公司绩效贡献的同时提升个人能力，在公司的绩效考核体系中，就能得到公正的认可，不断获取晋升空间；横向发展，</w:t>
      </w:r>
      <w:r w:rsidR="00505308">
        <w:rPr>
          <w:rFonts w:hint="eastAsia"/>
          <w:sz w:val="28"/>
          <w:szCs w:val="28"/>
        </w:rPr>
        <w:t>公司</w:t>
      </w:r>
      <w:r w:rsidRPr="00455796">
        <w:rPr>
          <w:rFonts w:hint="eastAsia"/>
          <w:sz w:val="28"/>
          <w:szCs w:val="28"/>
        </w:rPr>
        <w:t>为员工提供了多个空间、多种可能，只要员工具备胜任不同岗位的知识和能力，就可在公司</w:t>
      </w:r>
      <w:r w:rsidR="003720EC">
        <w:rPr>
          <w:rFonts w:hint="eastAsia"/>
          <w:sz w:val="28"/>
          <w:szCs w:val="28"/>
        </w:rPr>
        <w:t>行政部</w:t>
      </w:r>
      <w:r w:rsidRPr="00455796">
        <w:rPr>
          <w:rFonts w:hint="eastAsia"/>
          <w:sz w:val="28"/>
          <w:szCs w:val="28"/>
        </w:rPr>
        <w:t>的指导下，分析确认自我职业取向，选择适合自己的职业道路</w:t>
      </w:r>
      <w:r w:rsidRPr="00455796">
        <w:rPr>
          <w:rFonts w:hAnsi="Calibri Bold" w:hint="eastAsia"/>
          <w:sz w:val="28"/>
          <w:szCs w:val="28"/>
        </w:rPr>
        <w:t>。</w:t>
      </w:r>
    </w:p>
    <w:p w:rsidR="0017170D" w:rsidRPr="00471E95" w:rsidRDefault="0017170D" w:rsidP="0017170D">
      <w:pPr>
        <w:pStyle w:val="XN2"/>
        <w:spacing w:line="300" w:lineRule="auto"/>
        <w:ind w:firstLineChars="1400" w:firstLine="3360"/>
        <w:rPr>
          <w:rFonts w:ascii="微软雅黑" w:eastAsia="微软雅黑" w:hAnsi="微软雅黑"/>
          <w:b w:val="0"/>
          <w:color w:val="auto"/>
        </w:rPr>
      </w:pPr>
      <w:r w:rsidRPr="00471E95">
        <w:rPr>
          <w:rFonts w:ascii="微软雅黑" w:eastAsia="微软雅黑" w:hAnsi="微软雅黑" w:hint="eastAsia"/>
          <w:b w:val="0"/>
          <w:color w:val="auto"/>
        </w:rPr>
        <w:t>图表</w:t>
      </w:r>
      <w:r w:rsidR="00DF3784">
        <w:rPr>
          <w:rFonts w:ascii="微软雅黑" w:eastAsia="微软雅黑" w:hAnsi="微软雅黑" w:cs="Cambria" w:hint="eastAsia"/>
          <w:b w:val="0"/>
          <w:bCs/>
          <w:color w:val="auto"/>
        </w:rPr>
        <w:t>3</w:t>
      </w:r>
      <w:r w:rsidRPr="00471E95">
        <w:rPr>
          <w:rFonts w:ascii="微软雅黑" w:eastAsia="微软雅黑" w:hAnsi="微软雅黑" w:hint="eastAsia"/>
          <w:b w:val="0"/>
          <w:color w:val="auto"/>
        </w:rPr>
        <w:t>职业发展通道</w:t>
      </w:r>
    </w:p>
    <w:p w:rsidR="0017170D" w:rsidRDefault="0017170D" w:rsidP="0017170D">
      <w:pPr>
        <w:widowControl/>
        <w:jc w:val="left"/>
        <w:rPr>
          <w:rFonts w:ascii="宋体" w:hAnsi="宋体" w:cs="宋体"/>
          <w:kern w:val="0"/>
          <w:sz w:val="24"/>
        </w:rPr>
      </w:pPr>
      <w:r>
        <w:rPr>
          <w:noProof/>
          <w:szCs w:val="21"/>
        </w:rPr>
        <w:drawing>
          <wp:inline distT="0" distB="0" distL="0" distR="0">
            <wp:extent cx="5648325" cy="3362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8325" cy="3362325"/>
                    </a:xfrm>
                    <a:prstGeom prst="rect">
                      <a:avLst/>
                    </a:prstGeom>
                    <a:noFill/>
                    <a:ln w="9525">
                      <a:noFill/>
                      <a:miter lim="800000"/>
                      <a:headEnd/>
                      <a:tailEnd/>
                    </a:ln>
                  </pic:spPr>
                </pic:pic>
              </a:graphicData>
            </a:graphic>
          </wp:inline>
        </w:drawing>
      </w:r>
    </w:p>
    <w:p w:rsidR="00DF3784" w:rsidRDefault="00DF3784" w:rsidP="00455796">
      <w:pPr>
        <w:pStyle w:val="New"/>
        <w:spacing w:before="156" w:after="156"/>
        <w:ind w:firstLineChars="100" w:firstLine="280"/>
        <w:rPr>
          <w:rFonts w:ascii="宋体" w:hAnsi="宋体"/>
          <w:sz w:val="28"/>
          <w:szCs w:val="28"/>
        </w:rPr>
      </w:pPr>
    </w:p>
    <w:p w:rsidR="0017170D" w:rsidRPr="00455796" w:rsidRDefault="0017170D" w:rsidP="00455796">
      <w:pPr>
        <w:pStyle w:val="New"/>
        <w:spacing w:before="156" w:after="156"/>
        <w:ind w:firstLineChars="100" w:firstLine="280"/>
        <w:rPr>
          <w:rFonts w:ascii="宋体" w:hAnsi="宋体"/>
          <w:sz w:val="28"/>
          <w:szCs w:val="28"/>
        </w:rPr>
      </w:pPr>
      <w:r w:rsidRPr="00455796">
        <w:rPr>
          <w:rFonts w:ascii="宋体" w:hAnsi="宋体"/>
          <w:sz w:val="28"/>
          <w:szCs w:val="28"/>
        </w:rPr>
        <w:lastRenderedPageBreak/>
        <w:t>⑵</w:t>
      </w:r>
      <w:r w:rsidRPr="00455796">
        <w:rPr>
          <w:rFonts w:ascii="宋体" w:hAnsi="宋体" w:hint="eastAsia"/>
          <w:sz w:val="28"/>
          <w:szCs w:val="28"/>
        </w:rPr>
        <w:t>多管齐下</w:t>
      </w:r>
      <w:proofErr w:type="gramStart"/>
      <w:r w:rsidRPr="00455796">
        <w:rPr>
          <w:rFonts w:ascii="宋体" w:hAnsi="宋体" w:hint="eastAsia"/>
          <w:sz w:val="28"/>
          <w:szCs w:val="28"/>
        </w:rPr>
        <w:t>助员工</w:t>
      </w:r>
      <w:proofErr w:type="gramEnd"/>
      <w:r w:rsidRPr="00455796">
        <w:rPr>
          <w:rFonts w:ascii="宋体" w:hAnsi="宋体" w:hint="eastAsia"/>
          <w:sz w:val="28"/>
          <w:szCs w:val="28"/>
        </w:rPr>
        <w:t>职业发展</w:t>
      </w:r>
    </w:p>
    <w:p w:rsidR="0017170D" w:rsidRPr="00455796" w:rsidRDefault="0017170D" w:rsidP="00455796">
      <w:pPr>
        <w:pStyle w:val="New"/>
        <w:spacing w:before="156" w:after="156"/>
        <w:ind w:firstLine="560"/>
        <w:rPr>
          <w:rFonts w:ascii="宋体" w:hAnsi="宋体"/>
          <w:sz w:val="28"/>
          <w:szCs w:val="28"/>
        </w:rPr>
      </w:pPr>
      <w:r w:rsidRPr="00455796">
        <w:rPr>
          <w:rFonts w:ascii="宋体" w:hAnsi="宋体" w:hint="eastAsia"/>
          <w:sz w:val="28"/>
          <w:szCs w:val="28"/>
        </w:rPr>
        <w:t xml:space="preserve">   为进一步完善企业管理制度，增强激励和约束机制，建立一支结构优化、业务精良、精干高效的管理队伍，实现人力资源的合理配置，公司建立多渠道、分层次的人才培养制度，为员工的学习与成长创造机会。</w:t>
      </w:r>
    </w:p>
    <w:p w:rsidR="0017170D" w:rsidRPr="00471E95" w:rsidRDefault="0017170D" w:rsidP="0017170D">
      <w:pPr>
        <w:pStyle w:val="New"/>
        <w:spacing w:before="156" w:after="156"/>
        <w:ind w:firstLine="480"/>
        <w:jc w:val="center"/>
        <w:rPr>
          <w:rFonts w:ascii="微软雅黑" w:eastAsia="微软雅黑" w:hAnsi="微软雅黑"/>
          <w:iCs/>
          <w:color w:val="000000"/>
        </w:rPr>
      </w:pPr>
      <w:r w:rsidRPr="00471E95">
        <w:rPr>
          <w:rFonts w:ascii="微软雅黑" w:eastAsia="微软雅黑" w:hAnsi="微软雅黑" w:hint="eastAsia"/>
        </w:rPr>
        <w:t>图表</w:t>
      </w:r>
      <w:r w:rsidR="00DF3784">
        <w:rPr>
          <w:rFonts w:ascii="微软雅黑" w:eastAsia="微软雅黑" w:hAnsi="微软雅黑" w:hint="eastAsia"/>
        </w:rPr>
        <w:t>4</w:t>
      </w:r>
      <w:r w:rsidRPr="00471E95">
        <w:rPr>
          <w:rFonts w:ascii="微软雅黑" w:eastAsia="微软雅黑" w:hAnsi="微软雅黑" w:hint="eastAsia"/>
          <w:iCs/>
          <w:color w:val="000000"/>
        </w:rPr>
        <w:t>促进员工职业发展的机制</w:t>
      </w:r>
    </w:p>
    <w:tbl>
      <w:tblPr>
        <w:tblW w:w="0" w:type="auto"/>
        <w:jc w:val="center"/>
        <w:tblInd w:w="-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74"/>
        <w:gridCol w:w="7236"/>
      </w:tblGrid>
      <w:tr w:rsidR="0017170D" w:rsidTr="00534271">
        <w:trPr>
          <w:trHeight w:val="512"/>
          <w:tblHeader/>
          <w:jc w:val="center"/>
        </w:trPr>
        <w:tc>
          <w:tcPr>
            <w:tcW w:w="1774" w:type="dxa"/>
            <w:shd w:val="clear" w:color="auto" w:fill="C6D9F1"/>
            <w:vAlign w:val="center"/>
          </w:tcPr>
          <w:p w:rsidR="0017170D" w:rsidRPr="00471E95" w:rsidRDefault="0017170D" w:rsidP="000901F1">
            <w:pPr>
              <w:pStyle w:val="XN"/>
              <w:spacing w:line="340" w:lineRule="exact"/>
              <w:rPr>
                <w:rFonts w:ascii="微软雅黑" w:eastAsia="微软雅黑" w:hAnsi="微软雅黑"/>
              </w:rPr>
            </w:pPr>
            <w:r w:rsidRPr="00471E95">
              <w:rPr>
                <w:rFonts w:ascii="微软雅黑" w:eastAsia="微软雅黑" w:hAnsi="微软雅黑" w:hint="eastAsia"/>
              </w:rPr>
              <w:t>机制类别</w:t>
            </w:r>
          </w:p>
        </w:tc>
        <w:tc>
          <w:tcPr>
            <w:tcW w:w="7236" w:type="dxa"/>
            <w:shd w:val="clear" w:color="auto" w:fill="C6D9F1"/>
            <w:vAlign w:val="center"/>
          </w:tcPr>
          <w:p w:rsidR="0017170D" w:rsidRPr="00471E95" w:rsidRDefault="0017170D" w:rsidP="000901F1">
            <w:pPr>
              <w:pStyle w:val="XN"/>
              <w:spacing w:line="340" w:lineRule="exact"/>
              <w:rPr>
                <w:rFonts w:ascii="微软雅黑" w:eastAsia="微软雅黑" w:hAnsi="微软雅黑"/>
              </w:rPr>
            </w:pPr>
            <w:r w:rsidRPr="00471E95">
              <w:rPr>
                <w:rFonts w:ascii="微软雅黑" w:eastAsia="微软雅黑" w:hAnsi="微软雅黑" w:hint="eastAsia"/>
              </w:rPr>
              <w:t>说明</w:t>
            </w:r>
          </w:p>
        </w:tc>
      </w:tr>
      <w:tr w:rsidR="0017170D" w:rsidTr="000901F1">
        <w:trPr>
          <w:trHeight w:val="1020"/>
          <w:jc w:val="center"/>
        </w:trPr>
        <w:tc>
          <w:tcPr>
            <w:tcW w:w="1774" w:type="dxa"/>
            <w:vAlign w:val="center"/>
          </w:tcPr>
          <w:p w:rsidR="0017170D" w:rsidRPr="00471E95" w:rsidRDefault="0017170D" w:rsidP="000901F1">
            <w:pPr>
              <w:pStyle w:val="XN"/>
              <w:spacing w:line="340" w:lineRule="exact"/>
              <w:rPr>
                <w:rFonts w:ascii="微软雅黑" w:eastAsia="微软雅黑" w:hAnsi="微软雅黑"/>
              </w:rPr>
            </w:pPr>
            <w:r w:rsidRPr="00471E95">
              <w:rPr>
                <w:rFonts w:ascii="微软雅黑" w:eastAsia="微软雅黑" w:hAnsi="微软雅黑" w:hint="eastAsia"/>
              </w:rPr>
              <w:t>内部办班</w:t>
            </w:r>
          </w:p>
        </w:tc>
        <w:tc>
          <w:tcPr>
            <w:tcW w:w="7236" w:type="dxa"/>
            <w:vAlign w:val="center"/>
          </w:tcPr>
          <w:p w:rsidR="0017170D" w:rsidRPr="00471E95" w:rsidRDefault="0017170D" w:rsidP="000901F1">
            <w:pPr>
              <w:pStyle w:val="XN"/>
              <w:spacing w:line="340" w:lineRule="exact"/>
              <w:jc w:val="left"/>
              <w:rPr>
                <w:rFonts w:ascii="微软雅黑" w:eastAsia="微软雅黑" w:hAnsi="微软雅黑"/>
              </w:rPr>
            </w:pPr>
            <w:r w:rsidRPr="00471E95">
              <w:rPr>
                <w:rFonts w:ascii="微软雅黑" w:eastAsia="微软雅黑" w:hAnsi="微软雅黑" w:hint="eastAsia"/>
              </w:rPr>
              <w:t>公司每年定期举行岗位知识技能培训，利用掌握的技术优势，对相关岗位的技术人员和生产人员进行针对性极强的培训，让一般的员工快速了解和学习到先进技术，迅速提升技术水平。</w:t>
            </w:r>
          </w:p>
        </w:tc>
      </w:tr>
      <w:tr w:rsidR="0017170D" w:rsidTr="000901F1">
        <w:trPr>
          <w:trHeight w:val="1020"/>
          <w:jc w:val="center"/>
        </w:trPr>
        <w:tc>
          <w:tcPr>
            <w:tcW w:w="1774" w:type="dxa"/>
            <w:vAlign w:val="center"/>
          </w:tcPr>
          <w:p w:rsidR="0017170D" w:rsidRPr="00471E95" w:rsidRDefault="0017170D" w:rsidP="000901F1">
            <w:pPr>
              <w:pStyle w:val="XN"/>
              <w:spacing w:line="340" w:lineRule="exact"/>
              <w:rPr>
                <w:rFonts w:ascii="微软雅黑" w:eastAsia="微软雅黑" w:hAnsi="微软雅黑"/>
              </w:rPr>
            </w:pPr>
            <w:r w:rsidRPr="00471E95">
              <w:rPr>
                <w:rFonts w:ascii="微软雅黑" w:eastAsia="微软雅黑" w:hAnsi="微软雅黑" w:hint="eastAsia"/>
              </w:rPr>
              <w:t>外部送培</w:t>
            </w:r>
          </w:p>
        </w:tc>
        <w:tc>
          <w:tcPr>
            <w:tcW w:w="7236" w:type="dxa"/>
            <w:vAlign w:val="center"/>
          </w:tcPr>
          <w:p w:rsidR="0017170D" w:rsidRPr="00471E95" w:rsidRDefault="0017170D" w:rsidP="000901F1">
            <w:pPr>
              <w:pStyle w:val="XN"/>
              <w:spacing w:line="340" w:lineRule="exact"/>
              <w:jc w:val="left"/>
              <w:rPr>
                <w:rFonts w:ascii="微软雅黑" w:eastAsia="微软雅黑" w:hAnsi="微软雅黑"/>
              </w:rPr>
            </w:pPr>
            <w:r w:rsidRPr="00471E95">
              <w:rPr>
                <w:rFonts w:ascii="微软雅黑" w:eastAsia="微软雅黑" w:hAnsi="微软雅黑" w:hint="eastAsia"/>
              </w:rPr>
              <w:t>公司非常注重持续性教育，根据岗位的特点，去参加针对性的短期培训。</w:t>
            </w:r>
          </w:p>
        </w:tc>
      </w:tr>
      <w:tr w:rsidR="0017170D" w:rsidTr="000901F1">
        <w:trPr>
          <w:trHeight w:val="1020"/>
          <w:jc w:val="center"/>
        </w:trPr>
        <w:tc>
          <w:tcPr>
            <w:tcW w:w="1774" w:type="dxa"/>
            <w:vAlign w:val="center"/>
          </w:tcPr>
          <w:p w:rsidR="0017170D" w:rsidRPr="00471E95" w:rsidRDefault="0017170D" w:rsidP="000901F1">
            <w:pPr>
              <w:pStyle w:val="XN"/>
              <w:spacing w:line="340" w:lineRule="exact"/>
              <w:rPr>
                <w:rFonts w:ascii="微软雅黑" w:eastAsia="微软雅黑" w:hAnsi="微软雅黑"/>
              </w:rPr>
            </w:pPr>
            <w:r w:rsidRPr="00471E95">
              <w:rPr>
                <w:rFonts w:ascii="微软雅黑" w:eastAsia="微软雅黑" w:hAnsi="微软雅黑" w:hint="eastAsia"/>
              </w:rPr>
              <w:t>制度支持</w:t>
            </w:r>
          </w:p>
        </w:tc>
        <w:tc>
          <w:tcPr>
            <w:tcW w:w="7236" w:type="dxa"/>
            <w:vAlign w:val="center"/>
          </w:tcPr>
          <w:p w:rsidR="0017170D" w:rsidRPr="00471E95" w:rsidRDefault="0017170D" w:rsidP="000901F1">
            <w:pPr>
              <w:pStyle w:val="XN"/>
              <w:spacing w:line="340" w:lineRule="exact"/>
              <w:jc w:val="left"/>
              <w:rPr>
                <w:rFonts w:ascii="微软雅黑" w:eastAsia="微软雅黑" w:hAnsi="微软雅黑"/>
              </w:rPr>
            </w:pPr>
            <w:r w:rsidRPr="00471E95">
              <w:rPr>
                <w:rFonts w:ascii="微软雅黑" w:eastAsia="微软雅黑" w:hAnsi="微软雅黑" w:hint="eastAsia"/>
              </w:rPr>
              <w:t>公司建立一系列包括招聘制度、薪酬制度、绩效制度和培训制度，让每个员工充分了解情况，了解自己可获得的权益。</w:t>
            </w:r>
          </w:p>
        </w:tc>
      </w:tr>
    </w:tbl>
    <w:p w:rsidR="004600DF" w:rsidRPr="000A777A" w:rsidRDefault="00777E0D" w:rsidP="00DF3784">
      <w:pPr>
        <w:pStyle w:val="New"/>
        <w:spacing w:before="156" w:after="156"/>
        <w:ind w:firstLineChars="0" w:firstLine="0"/>
        <w:rPr>
          <w:rFonts w:ascii="宋体" w:hAnsi="宋体"/>
          <w:color w:val="000000" w:themeColor="text1"/>
          <w:sz w:val="28"/>
          <w:szCs w:val="28"/>
        </w:rPr>
      </w:pPr>
      <w:r w:rsidRPr="000A777A">
        <w:rPr>
          <w:rFonts w:ascii="宋体" w:hAnsi="宋体" w:hint="eastAsia"/>
          <w:color w:val="000000" w:themeColor="text1"/>
          <w:sz w:val="28"/>
          <w:szCs w:val="28"/>
        </w:rPr>
        <w:t>3</w:t>
      </w:r>
      <w:r w:rsidR="004600DF" w:rsidRPr="000A777A">
        <w:rPr>
          <w:rFonts w:ascii="宋体" w:hAnsi="宋体" w:hint="eastAsia"/>
          <w:color w:val="000000" w:themeColor="text1"/>
          <w:sz w:val="28"/>
          <w:szCs w:val="28"/>
        </w:rPr>
        <w:t>）员工满意程度</w:t>
      </w:r>
    </w:p>
    <w:p w:rsidR="000A777A" w:rsidRPr="000A777A" w:rsidRDefault="000A777A" w:rsidP="000A777A">
      <w:pPr>
        <w:pStyle w:val="XN2"/>
        <w:spacing w:after="156" w:line="400" w:lineRule="exact"/>
        <w:ind w:firstLine="560"/>
        <w:rPr>
          <w:rFonts w:ascii="宋体" w:eastAsia="宋体" w:hAnsi="宋体"/>
          <w:b w:val="0"/>
          <w:bCs/>
          <w:sz w:val="28"/>
          <w:szCs w:val="28"/>
        </w:rPr>
      </w:pPr>
      <w:r w:rsidRPr="000A777A">
        <w:rPr>
          <w:rFonts w:ascii="宋体" w:eastAsia="宋体" w:hAnsi="宋体"/>
          <w:b w:val="0"/>
          <w:bCs/>
          <w:sz w:val="28"/>
          <w:szCs w:val="28"/>
        </w:rPr>
        <w:t>⑴影响员工</w:t>
      </w:r>
      <w:r w:rsidRPr="000A777A">
        <w:rPr>
          <w:rFonts w:ascii="宋体" w:eastAsia="宋体" w:hAnsi="宋体" w:hint="eastAsia"/>
          <w:b w:val="0"/>
          <w:bCs/>
          <w:sz w:val="28"/>
          <w:szCs w:val="28"/>
        </w:rPr>
        <w:t>权益、</w:t>
      </w:r>
      <w:r w:rsidRPr="000A777A">
        <w:rPr>
          <w:rFonts w:ascii="宋体" w:eastAsia="宋体" w:hAnsi="宋体"/>
          <w:b w:val="0"/>
          <w:bCs/>
          <w:sz w:val="28"/>
          <w:szCs w:val="28"/>
        </w:rPr>
        <w:t>满意度</w:t>
      </w:r>
      <w:r w:rsidRPr="000A777A">
        <w:rPr>
          <w:rFonts w:ascii="宋体" w:eastAsia="宋体" w:hAnsi="宋体" w:hint="eastAsia"/>
          <w:b w:val="0"/>
          <w:bCs/>
          <w:sz w:val="28"/>
          <w:szCs w:val="28"/>
        </w:rPr>
        <w:t>和</w:t>
      </w:r>
      <w:r w:rsidRPr="000A777A">
        <w:rPr>
          <w:rFonts w:ascii="宋体" w:eastAsia="宋体" w:hAnsi="宋体"/>
          <w:b w:val="0"/>
          <w:bCs/>
          <w:sz w:val="28"/>
          <w:szCs w:val="28"/>
        </w:rPr>
        <w:t>积极性的关键因素</w:t>
      </w:r>
    </w:p>
    <w:p w:rsidR="000A777A" w:rsidRPr="000A777A" w:rsidRDefault="000A777A" w:rsidP="000A777A">
      <w:pPr>
        <w:pStyle w:val="XN1"/>
        <w:spacing w:beforeLines="0" w:afterLines="0"/>
        <w:jc w:val="left"/>
        <w:rPr>
          <w:rFonts w:ascii="宋体" w:eastAsia="宋体" w:hAnsi="宋体" w:cs="宋体"/>
          <w:b w:val="0"/>
          <w:color w:val="000000"/>
          <w:kern w:val="0"/>
          <w:sz w:val="28"/>
          <w:szCs w:val="28"/>
        </w:rPr>
      </w:pPr>
      <w:bookmarkStart w:id="0" w:name="_Ref342590831"/>
      <w:r w:rsidRPr="000A777A">
        <w:rPr>
          <w:rFonts w:ascii="宋体" w:eastAsia="宋体" w:hAnsi="宋体" w:cs="宋体" w:hint="eastAsia"/>
          <w:color w:val="000000"/>
          <w:kern w:val="0"/>
          <w:sz w:val="28"/>
          <w:szCs w:val="28"/>
        </w:rPr>
        <w:t xml:space="preserve">  </w:t>
      </w:r>
      <w:r w:rsidRPr="000A777A">
        <w:rPr>
          <w:rFonts w:ascii="宋体" w:eastAsia="宋体" w:hAnsi="宋体" w:cs="宋体" w:hint="eastAsia"/>
          <w:b w:val="0"/>
          <w:color w:val="000000"/>
          <w:kern w:val="0"/>
          <w:sz w:val="28"/>
          <w:szCs w:val="28"/>
        </w:rPr>
        <w:t xml:space="preserve">   在技术类、生产类、行政类和销售类四类人员中，结合高层管理人员、中层管理人员和基层管理人员三个维度，设定专项调查表，按照不同年龄段、工龄短、</w:t>
      </w:r>
      <w:r w:rsidRPr="000A777A">
        <w:rPr>
          <w:rFonts w:ascii="宋体" w:eastAsia="宋体" w:hAnsi="宋体" w:cs="宋体"/>
          <w:b w:val="0"/>
          <w:color w:val="000000"/>
          <w:kern w:val="0"/>
          <w:sz w:val="28"/>
          <w:szCs w:val="28"/>
        </w:rPr>
        <w:t xml:space="preserve"> </w:t>
      </w:r>
      <w:r w:rsidRPr="000A777A">
        <w:rPr>
          <w:rFonts w:ascii="宋体" w:eastAsia="宋体" w:hAnsi="宋体" w:cs="宋体" w:hint="eastAsia"/>
          <w:b w:val="0"/>
          <w:color w:val="000000"/>
          <w:kern w:val="0"/>
          <w:sz w:val="28"/>
          <w:szCs w:val="28"/>
        </w:rPr>
        <w:t>性别等多种因素，对十多项可能影响员工权益和满意度的因素进行排序，最终确定影响员工满意度的关键因素。</w:t>
      </w:r>
    </w:p>
    <w:p w:rsidR="000A777A" w:rsidRPr="005C25CC" w:rsidRDefault="000A777A" w:rsidP="000A777A">
      <w:pPr>
        <w:pStyle w:val="XN1"/>
        <w:spacing w:beforeLines="0" w:after="62" w:line="180" w:lineRule="auto"/>
        <w:rPr>
          <w:rFonts w:ascii="微软雅黑" w:eastAsia="微软雅黑" w:hAnsi="微软雅黑"/>
          <w:b w:val="0"/>
          <w:color w:val="000000"/>
          <w:szCs w:val="24"/>
        </w:rPr>
      </w:pPr>
      <w:r w:rsidRPr="005C25CC">
        <w:rPr>
          <w:rFonts w:ascii="微软雅黑" w:eastAsia="微软雅黑" w:hAnsi="微软雅黑" w:hint="eastAsia"/>
          <w:b w:val="0"/>
        </w:rPr>
        <w:t>图表</w:t>
      </w:r>
      <w:bookmarkEnd w:id="0"/>
      <w:r w:rsidR="00DF3784">
        <w:rPr>
          <w:rFonts w:ascii="微软雅黑" w:eastAsia="微软雅黑" w:hAnsi="微软雅黑" w:hint="eastAsia"/>
          <w:b w:val="0"/>
        </w:rPr>
        <w:t>5</w:t>
      </w:r>
      <w:r w:rsidRPr="005C25CC">
        <w:rPr>
          <w:rFonts w:ascii="微软雅黑" w:eastAsia="微软雅黑" w:hAnsi="微软雅黑"/>
          <w:b w:val="0"/>
          <w:color w:val="000000"/>
          <w:szCs w:val="24"/>
        </w:rPr>
        <w:t>影响员工满意度的关键因素及对策</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10"/>
        <w:gridCol w:w="756"/>
        <w:gridCol w:w="754"/>
        <w:gridCol w:w="754"/>
        <w:gridCol w:w="756"/>
        <w:gridCol w:w="756"/>
        <w:gridCol w:w="754"/>
        <w:gridCol w:w="754"/>
        <w:gridCol w:w="756"/>
        <w:gridCol w:w="756"/>
        <w:gridCol w:w="754"/>
      </w:tblGrid>
      <w:tr w:rsidR="000A777A" w:rsidTr="000901F1">
        <w:trPr>
          <w:trHeight w:val="251"/>
        </w:trPr>
        <w:tc>
          <w:tcPr>
            <w:tcW w:w="1510" w:type="dxa"/>
            <w:vMerge w:val="restart"/>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对象</w:t>
            </w:r>
          </w:p>
        </w:tc>
        <w:tc>
          <w:tcPr>
            <w:tcW w:w="7550" w:type="dxa"/>
            <w:gridSpan w:val="10"/>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关键因素</w:t>
            </w:r>
          </w:p>
        </w:tc>
      </w:tr>
      <w:tr w:rsidR="000A777A" w:rsidTr="000901F1">
        <w:trPr>
          <w:trHeight w:val="869"/>
        </w:trPr>
        <w:tc>
          <w:tcPr>
            <w:tcW w:w="1510" w:type="dxa"/>
            <w:vMerge/>
            <w:shd w:val="clear" w:color="auto" w:fill="C6D9F1"/>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p>
        </w:tc>
        <w:tc>
          <w:tcPr>
            <w:tcW w:w="756"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薪酬</w:t>
            </w:r>
          </w:p>
        </w:tc>
        <w:tc>
          <w:tcPr>
            <w:tcW w:w="754"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激励</w:t>
            </w:r>
          </w:p>
        </w:tc>
        <w:tc>
          <w:tcPr>
            <w:tcW w:w="754"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授权</w:t>
            </w:r>
          </w:p>
        </w:tc>
        <w:tc>
          <w:tcPr>
            <w:tcW w:w="756"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沟通</w:t>
            </w:r>
          </w:p>
        </w:tc>
        <w:tc>
          <w:tcPr>
            <w:tcW w:w="756"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工作支持</w:t>
            </w:r>
          </w:p>
        </w:tc>
        <w:tc>
          <w:tcPr>
            <w:tcW w:w="754"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福利</w:t>
            </w:r>
          </w:p>
        </w:tc>
        <w:tc>
          <w:tcPr>
            <w:tcW w:w="754"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员工支持</w:t>
            </w:r>
          </w:p>
        </w:tc>
        <w:tc>
          <w:tcPr>
            <w:tcW w:w="756"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培训</w:t>
            </w:r>
          </w:p>
        </w:tc>
        <w:tc>
          <w:tcPr>
            <w:tcW w:w="756"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工作环境</w:t>
            </w:r>
          </w:p>
        </w:tc>
        <w:tc>
          <w:tcPr>
            <w:tcW w:w="754" w:type="dxa"/>
            <w:shd w:val="clear" w:color="auto" w:fill="C6D9F1"/>
            <w:vAlign w:val="center"/>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职业发展</w:t>
            </w:r>
          </w:p>
        </w:tc>
      </w:tr>
      <w:tr w:rsidR="000A777A" w:rsidTr="000901F1">
        <w:trPr>
          <w:trHeight w:val="493"/>
        </w:trPr>
        <w:tc>
          <w:tcPr>
            <w:tcW w:w="1510" w:type="dxa"/>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高层管理人员</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r>
      <w:tr w:rsidR="000A777A" w:rsidTr="000901F1">
        <w:trPr>
          <w:trHeight w:val="493"/>
        </w:trPr>
        <w:tc>
          <w:tcPr>
            <w:tcW w:w="1510" w:type="dxa"/>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中层管理人员</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r>
      <w:tr w:rsidR="000A777A" w:rsidTr="000901F1">
        <w:trPr>
          <w:trHeight w:val="493"/>
        </w:trPr>
        <w:tc>
          <w:tcPr>
            <w:tcW w:w="1510" w:type="dxa"/>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基层管理人员</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r>
      <w:tr w:rsidR="000A777A" w:rsidTr="000901F1">
        <w:trPr>
          <w:trHeight w:val="493"/>
        </w:trPr>
        <w:tc>
          <w:tcPr>
            <w:tcW w:w="1510" w:type="dxa"/>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技术人员</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r>
      <w:tr w:rsidR="000A777A" w:rsidTr="000901F1">
        <w:trPr>
          <w:trHeight w:val="493"/>
        </w:trPr>
        <w:tc>
          <w:tcPr>
            <w:tcW w:w="1510" w:type="dxa"/>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lastRenderedPageBreak/>
              <w:t>行政人员</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r>
      <w:tr w:rsidR="000A777A" w:rsidTr="000901F1">
        <w:trPr>
          <w:trHeight w:val="493"/>
        </w:trPr>
        <w:tc>
          <w:tcPr>
            <w:tcW w:w="1510" w:type="dxa"/>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营销人员</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r>
      <w:tr w:rsidR="000A777A" w:rsidTr="000901F1">
        <w:trPr>
          <w:trHeight w:val="493"/>
        </w:trPr>
        <w:tc>
          <w:tcPr>
            <w:tcW w:w="1510" w:type="dxa"/>
          </w:tcPr>
          <w:p w:rsidR="000A777A" w:rsidRPr="005C25CC" w:rsidRDefault="000A777A" w:rsidP="000901F1">
            <w:pPr>
              <w:pStyle w:val="XN1"/>
              <w:spacing w:beforeLines="0" w:afterLines="0" w:line="300" w:lineRule="exact"/>
              <w:rPr>
                <w:rFonts w:ascii="微软雅黑" w:eastAsia="微软雅黑" w:hAnsi="微软雅黑"/>
                <w:b w:val="0"/>
                <w:color w:val="000000"/>
                <w:sz w:val="21"/>
                <w:szCs w:val="21"/>
              </w:rPr>
            </w:pPr>
            <w:r w:rsidRPr="005C25CC">
              <w:rPr>
                <w:rFonts w:ascii="微软雅黑" w:eastAsia="微软雅黑" w:hAnsi="微软雅黑" w:hint="eastAsia"/>
                <w:b w:val="0"/>
                <w:color w:val="000000"/>
                <w:sz w:val="21"/>
                <w:szCs w:val="21"/>
              </w:rPr>
              <w:t>生产人员</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6"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c>
          <w:tcPr>
            <w:tcW w:w="754" w:type="dxa"/>
          </w:tcPr>
          <w:p w:rsidR="000A777A" w:rsidRPr="005C25CC" w:rsidRDefault="000A777A" w:rsidP="000901F1">
            <w:pPr>
              <w:spacing w:line="300" w:lineRule="exact"/>
              <w:jc w:val="center"/>
              <w:rPr>
                <w:rFonts w:ascii="微软雅黑" w:eastAsia="微软雅黑" w:hAnsi="微软雅黑"/>
                <w:color w:val="000000"/>
                <w:szCs w:val="21"/>
              </w:rPr>
            </w:pPr>
            <w:r w:rsidRPr="005C25CC">
              <w:rPr>
                <w:rFonts w:ascii="微软雅黑" w:eastAsia="微软雅黑" w:hAnsi="微软雅黑" w:hint="eastAsia"/>
                <w:b/>
                <w:color w:val="000000"/>
                <w:szCs w:val="21"/>
              </w:rPr>
              <w:t>▲</w:t>
            </w:r>
          </w:p>
        </w:tc>
      </w:tr>
    </w:tbl>
    <w:p w:rsidR="000A777A" w:rsidRPr="000A777A" w:rsidRDefault="000A777A" w:rsidP="000A777A">
      <w:pPr>
        <w:pStyle w:val="XN1"/>
        <w:spacing w:beforeLines="0" w:after="62" w:line="300" w:lineRule="auto"/>
        <w:jc w:val="left"/>
        <w:rPr>
          <w:rFonts w:ascii="宋体" w:eastAsia="宋体" w:hAnsi="宋体"/>
          <w:b w:val="0"/>
          <w:bCs/>
          <w:color w:val="000000"/>
          <w:sz w:val="21"/>
          <w:szCs w:val="21"/>
        </w:rPr>
      </w:pPr>
      <w:r w:rsidRPr="005C25CC">
        <w:rPr>
          <w:rFonts w:ascii="宋体" w:eastAsia="宋体" w:hAnsi="宋体" w:hint="eastAsia"/>
          <w:b w:val="0"/>
          <w:bCs/>
          <w:color w:val="000000"/>
          <w:sz w:val="21"/>
          <w:szCs w:val="21"/>
        </w:rPr>
        <w:t>注：■表示比较重要  ▲表示一般重要</w:t>
      </w:r>
    </w:p>
    <w:p w:rsidR="000A777A" w:rsidRPr="000A777A" w:rsidRDefault="000A777A" w:rsidP="000A777A">
      <w:pPr>
        <w:pStyle w:val="New"/>
        <w:spacing w:before="156" w:after="156"/>
        <w:ind w:firstLine="560"/>
        <w:rPr>
          <w:sz w:val="28"/>
          <w:szCs w:val="28"/>
        </w:rPr>
      </w:pPr>
      <w:r w:rsidRPr="000A777A">
        <w:rPr>
          <w:rFonts w:hint="eastAsia"/>
          <w:sz w:val="28"/>
          <w:szCs w:val="28"/>
        </w:rPr>
        <w:t>⑵员工满意度测量</w:t>
      </w:r>
      <w:r w:rsidRPr="000A777A">
        <w:rPr>
          <w:sz w:val="28"/>
          <w:szCs w:val="28"/>
        </w:rPr>
        <w:t xml:space="preserve"> </w:t>
      </w:r>
    </w:p>
    <w:p w:rsidR="000A777A" w:rsidRPr="000A777A" w:rsidRDefault="000A777A" w:rsidP="000A777A">
      <w:pPr>
        <w:pStyle w:val="New"/>
        <w:spacing w:before="156" w:after="156"/>
        <w:ind w:firstLine="560"/>
        <w:rPr>
          <w:sz w:val="28"/>
          <w:szCs w:val="28"/>
        </w:rPr>
      </w:pPr>
      <w:r w:rsidRPr="000A777A">
        <w:rPr>
          <w:rFonts w:hint="eastAsia"/>
          <w:sz w:val="28"/>
          <w:szCs w:val="28"/>
        </w:rPr>
        <w:t>公司每年进行一次员工满意度调查，对于满意度低的共性问题，指定责任部门、落实责任时间和整改措施。</w:t>
      </w:r>
      <w:r w:rsidRPr="000A777A">
        <w:rPr>
          <w:sz w:val="28"/>
          <w:szCs w:val="28"/>
        </w:rPr>
        <w:t xml:space="preserve"> </w:t>
      </w:r>
      <w:r w:rsidRPr="000A777A">
        <w:rPr>
          <w:rFonts w:hint="eastAsia"/>
          <w:sz w:val="28"/>
          <w:szCs w:val="28"/>
        </w:rPr>
        <w:t>另外，公司还会要求</w:t>
      </w:r>
      <w:r w:rsidR="003720EC">
        <w:rPr>
          <w:rFonts w:hint="eastAsia"/>
          <w:sz w:val="28"/>
          <w:szCs w:val="28"/>
        </w:rPr>
        <w:t>行政部</w:t>
      </w:r>
      <w:proofErr w:type="gramStart"/>
      <w:r w:rsidRPr="000A777A">
        <w:rPr>
          <w:rFonts w:hint="eastAsia"/>
          <w:sz w:val="28"/>
          <w:szCs w:val="28"/>
        </w:rPr>
        <w:t>同关键</w:t>
      </w:r>
      <w:proofErr w:type="gramEnd"/>
      <w:r w:rsidRPr="000A777A">
        <w:rPr>
          <w:rFonts w:hint="eastAsia"/>
          <w:sz w:val="28"/>
          <w:szCs w:val="28"/>
        </w:rPr>
        <w:t>岗位主动离职人员进行面谈，以听取其在工作中满意和不满意的信息，以便做后续改进。</w:t>
      </w:r>
      <w:r w:rsidRPr="000A777A">
        <w:rPr>
          <w:sz w:val="28"/>
          <w:szCs w:val="28"/>
        </w:rPr>
        <w:t xml:space="preserve"> </w:t>
      </w:r>
    </w:p>
    <w:p w:rsidR="000A777A" w:rsidRPr="000A777A" w:rsidRDefault="000A777A" w:rsidP="000A777A">
      <w:pPr>
        <w:pStyle w:val="New"/>
        <w:spacing w:before="156" w:after="156"/>
        <w:ind w:firstLine="560"/>
        <w:rPr>
          <w:rFonts w:ascii="宋体" w:hAnsi="宋体"/>
          <w:sz w:val="28"/>
          <w:szCs w:val="28"/>
        </w:rPr>
      </w:pPr>
      <w:r w:rsidRPr="000A777A">
        <w:rPr>
          <w:rFonts w:ascii="宋体" w:hAnsi="宋体"/>
          <w:sz w:val="28"/>
          <w:szCs w:val="28"/>
        </w:rPr>
        <w:t>⑶</w:t>
      </w:r>
      <w:r w:rsidRPr="000A777A">
        <w:rPr>
          <w:rFonts w:ascii="宋体" w:hAnsi="宋体" w:hint="eastAsia"/>
          <w:sz w:val="28"/>
          <w:szCs w:val="28"/>
        </w:rPr>
        <w:t>）为员工提供针对性、个性化的支持</w:t>
      </w:r>
      <w:r w:rsidRPr="000A777A">
        <w:rPr>
          <w:rFonts w:ascii="宋体" w:hAnsi="宋体"/>
          <w:sz w:val="28"/>
          <w:szCs w:val="28"/>
        </w:rPr>
        <w:t xml:space="preserve"> </w:t>
      </w:r>
    </w:p>
    <w:p w:rsidR="000A777A" w:rsidRPr="00DF3784" w:rsidRDefault="000A777A" w:rsidP="00DF3784">
      <w:pPr>
        <w:pStyle w:val="New"/>
        <w:spacing w:before="156" w:after="156"/>
        <w:ind w:firstLine="560"/>
        <w:rPr>
          <w:rFonts w:hAnsi="Calibri"/>
          <w:sz w:val="28"/>
          <w:szCs w:val="28"/>
        </w:rPr>
      </w:pPr>
      <w:r w:rsidRPr="000A777A">
        <w:rPr>
          <w:rFonts w:hAnsi="Calibri" w:hint="eastAsia"/>
          <w:sz w:val="28"/>
          <w:szCs w:val="28"/>
        </w:rPr>
        <w:t>通过员工满意度调查、合理化建议、员工座谈会等形式，了解不同员工的关注点，进而展开针对性、个性化的支持服务。</w:t>
      </w:r>
    </w:p>
    <w:p w:rsidR="000A777A" w:rsidRPr="005C25CC" w:rsidRDefault="000A777A" w:rsidP="000A777A">
      <w:pPr>
        <w:pStyle w:val="New"/>
        <w:spacing w:before="156" w:after="156"/>
        <w:ind w:firstLine="480"/>
        <w:jc w:val="center"/>
        <w:rPr>
          <w:rFonts w:ascii="微软雅黑" w:eastAsia="微软雅黑" w:hAnsi="微软雅黑"/>
        </w:rPr>
      </w:pPr>
      <w:r w:rsidRPr="00806F76">
        <w:rPr>
          <w:rFonts w:ascii="微软雅黑" w:eastAsia="微软雅黑" w:hAnsi="微软雅黑" w:hint="eastAsia"/>
        </w:rPr>
        <w:t>图</w:t>
      </w:r>
      <w:r w:rsidRPr="005C25CC">
        <w:rPr>
          <w:rFonts w:ascii="微软雅黑" w:eastAsia="微软雅黑" w:hAnsi="微软雅黑" w:hint="eastAsia"/>
        </w:rPr>
        <w:t>表</w:t>
      </w:r>
      <w:r w:rsidR="00DF3784">
        <w:rPr>
          <w:rFonts w:ascii="微软雅黑" w:eastAsia="微软雅黑" w:hAnsi="微软雅黑" w:hint="eastAsia"/>
        </w:rPr>
        <w:t>6</w:t>
      </w:r>
      <w:r w:rsidRPr="005C25CC">
        <w:rPr>
          <w:rFonts w:ascii="微软雅黑" w:eastAsia="微软雅黑" w:hAnsi="微软雅黑" w:hint="eastAsia"/>
        </w:rPr>
        <w:t xml:space="preserve"> </w:t>
      </w:r>
      <w:r w:rsidRPr="005C25CC">
        <w:rPr>
          <w:rFonts w:ascii="微软雅黑" w:eastAsia="微软雅黑" w:hAnsi="微软雅黑"/>
        </w:rPr>
        <w:t>员工需求类别及支持措施</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384"/>
        <w:gridCol w:w="2268"/>
        <w:gridCol w:w="5351"/>
      </w:tblGrid>
      <w:tr w:rsidR="000A777A" w:rsidRPr="00806F76" w:rsidTr="000901F1">
        <w:trPr>
          <w:trHeight w:val="581"/>
          <w:jc w:val="center"/>
        </w:trPr>
        <w:tc>
          <w:tcPr>
            <w:tcW w:w="1384" w:type="dxa"/>
            <w:shd w:val="clear" w:color="auto" w:fill="C6D9F1"/>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员工类别</w:t>
            </w:r>
          </w:p>
        </w:tc>
        <w:tc>
          <w:tcPr>
            <w:tcW w:w="2268" w:type="dxa"/>
            <w:shd w:val="clear" w:color="auto" w:fill="C6D9F1"/>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关键影响因素</w:t>
            </w:r>
          </w:p>
        </w:tc>
        <w:tc>
          <w:tcPr>
            <w:tcW w:w="5351" w:type="dxa"/>
            <w:shd w:val="clear" w:color="auto" w:fill="C6D9F1"/>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支持措施</w:t>
            </w:r>
          </w:p>
        </w:tc>
      </w:tr>
      <w:tr w:rsidR="000A777A" w:rsidRPr="00806F76" w:rsidTr="000901F1">
        <w:trPr>
          <w:jc w:val="center"/>
        </w:trPr>
        <w:tc>
          <w:tcPr>
            <w:tcW w:w="1384" w:type="dxa"/>
            <w:vMerge w:val="restart"/>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生产</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基层</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人员</w:t>
            </w: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健康的需要</w:t>
            </w:r>
          </w:p>
        </w:tc>
        <w:tc>
          <w:tcPr>
            <w:tcW w:w="5351" w:type="dxa"/>
          </w:tcPr>
          <w:p w:rsidR="000A777A" w:rsidRPr="00806F76" w:rsidRDefault="000A777A" w:rsidP="000901F1">
            <w:pPr>
              <w:pStyle w:val="Default"/>
              <w:rPr>
                <w:rFonts w:ascii="微软雅黑" w:eastAsia="微软雅黑" w:hAnsi="微软雅黑"/>
                <w:sz w:val="21"/>
                <w:szCs w:val="21"/>
              </w:rPr>
            </w:pPr>
            <w:r w:rsidRPr="00806F76">
              <w:rPr>
                <w:rFonts w:ascii="微软雅黑" w:eastAsia="微软雅黑" w:hAnsi="微软雅黑" w:hint="eastAsia"/>
                <w:sz w:val="21"/>
                <w:szCs w:val="21"/>
              </w:rPr>
              <w:t>强化现场管理、发放劳保用品、发放高温补贴，加大对除尘、通风等环保设备的投入；职业健康体检</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工作回报的需要</w:t>
            </w:r>
          </w:p>
        </w:tc>
        <w:tc>
          <w:tcPr>
            <w:tcW w:w="5351" w:type="dxa"/>
          </w:tcPr>
          <w:p w:rsidR="000A777A" w:rsidRPr="00806F76" w:rsidRDefault="000A777A" w:rsidP="000901F1">
            <w:pPr>
              <w:pStyle w:val="Default"/>
              <w:rPr>
                <w:rFonts w:ascii="微软雅黑" w:eastAsia="微软雅黑" w:hAnsi="微软雅黑"/>
                <w:sz w:val="21"/>
                <w:szCs w:val="21"/>
              </w:rPr>
            </w:pPr>
            <w:r w:rsidRPr="00806F76">
              <w:rPr>
                <w:rFonts w:ascii="微软雅黑" w:eastAsia="微软雅黑" w:hAnsi="微软雅黑" w:hint="eastAsia"/>
                <w:sz w:val="21"/>
                <w:szCs w:val="21"/>
              </w:rPr>
              <w:t>实行绩效工资制，薪酬与绩效挂钩；设立特殊津贴；给困难员工发放困难补助</w:t>
            </w:r>
            <w:r w:rsidRPr="00806F76">
              <w:rPr>
                <w:rFonts w:ascii="微软雅黑" w:eastAsia="微软雅黑" w:hAnsi="微软雅黑"/>
                <w:sz w:val="21"/>
                <w:szCs w:val="21"/>
              </w:rPr>
              <w:t xml:space="preserve"> </w:t>
            </w:r>
          </w:p>
        </w:tc>
      </w:tr>
      <w:tr w:rsidR="000A777A" w:rsidRPr="00806F76" w:rsidTr="000901F1">
        <w:trPr>
          <w:trHeight w:val="475"/>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工作稳定的需要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采用合同制管理，明确劳动关系，奖罚分明</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学习成长的需要</w:t>
            </w:r>
          </w:p>
        </w:tc>
        <w:tc>
          <w:tcPr>
            <w:tcW w:w="5351" w:type="dxa"/>
          </w:tcPr>
          <w:p w:rsidR="000A777A" w:rsidRPr="00806F76" w:rsidRDefault="000A777A" w:rsidP="000901F1">
            <w:pPr>
              <w:pStyle w:val="Default"/>
              <w:rPr>
                <w:rFonts w:ascii="微软雅黑" w:eastAsia="微软雅黑" w:hAnsi="微软雅黑"/>
                <w:sz w:val="21"/>
                <w:szCs w:val="21"/>
              </w:rPr>
            </w:pPr>
            <w:r w:rsidRPr="00806F76">
              <w:rPr>
                <w:rFonts w:ascii="微软雅黑" w:eastAsia="微软雅黑" w:hAnsi="微软雅黑" w:hint="eastAsia"/>
                <w:sz w:val="21"/>
                <w:szCs w:val="21"/>
              </w:rPr>
              <w:t>通过内部办班等形式提高员工的业务技能；提供应用型的培训及技术分享等</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restart"/>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行政</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基层</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人员</w:t>
            </w: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工作报酬福利与社会认可的需要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提供具有竞争力的薪酬和优厚的福利待遇；送外培训</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工作成就感的需要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建立竞争激励机制，对晋级、晋职与个人绩效挂钩，以</w:t>
            </w:r>
            <w:r w:rsidRPr="00806F76">
              <w:rPr>
                <w:rFonts w:ascii="微软雅黑" w:eastAsia="微软雅黑" w:hAnsi="微软雅黑" w:hint="eastAsia"/>
                <w:sz w:val="21"/>
                <w:szCs w:val="21"/>
              </w:rPr>
              <w:lastRenderedPageBreak/>
              <w:t>多形式表彰增强员工的成就感</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restart"/>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lastRenderedPageBreak/>
              <w:t>营销</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基层</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人员</w:t>
            </w:r>
          </w:p>
        </w:tc>
        <w:tc>
          <w:tcPr>
            <w:tcW w:w="2268" w:type="dxa"/>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工作报酬与社会认可的需要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提供有吸引力薪酬，丰富的员工福利和节假日福利</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工作支持的需要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配备技术服务人员，提供新产品知识培训，客户生产工艺分析和使用产品需求分析</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vAlign w:val="center"/>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学习成长的需要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提供营销管理、谈判策略与技巧、商务礼仪等专业知识培训</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restart"/>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技术</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基层</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人员</w:t>
            </w:r>
          </w:p>
        </w:tc>
        <w:tc>
          <w:tcPr>
            <w:tcW w:w="2268" w:type="dxa"/>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学习成长、发展空间的需要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帮助设计职业生涯规划，提供前瞻性培训；公司内部开办培训；密切关注专业技术资格晋升</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良好环境的需要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改善办公条件、生活区的环境等</w:t>
            </w:r>
            <w:r w:rsidRPr="00806F76">
              <w:rPr>
                <w:rFonts w:ascii="微软雅黑" w:eastAsia="微软雅黑" w:hAnsi="微软雅黑"/>
                <w:sz w:val="21"/>
                <w:szCs w:val="21"/>
              </w:rPr>
              <w:t xml:space="preserve"> </w:t>
            </w:r>
          </w:p>
        </w:tc>
      </w:tr>
      <w:tr w:rsidR="000A777A" w:rsidRPr="00806F76" w:rsidTr="000901F1">
        <w:trPr>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工作报酬福利与社会认可的需要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提供具有竞争力的薪酬和优厚的福利待遇；送外培训</w:t>
            </w:r>
            <w:r w:rsidRPr="00806F76">
              <w:rPr>
                <w:rFonts w:ascii="微软雅黑" w:eastAsia="微软雅黑" w:hAnsi="微软雅黑"/>
                <w:sz w:val="21"/>
                <w:szCs w:val="21"/>
              </w:rPr>
              <w:t xml:space="preserve"> </w:t>
            </w:r>
          </w:p>
        </w:tc>
      </w:tr>
      <w:tr w:rsidR="000A777A" w:rsidRPr="00806F76" w:rsidTr="000901F1">
        <w:trPr>
          <w:trHeight w:val="643"/>
          <w:jc w:val="center"/>
        </w:trPr>
        <w:tc>
          <w:tcPr>
            <w:tcW w:w="1384" w:type="dxa"/>
            <w:vMerge w:val="restart"/>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中高</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层管</w:t>
            </w:r>
          </w:p>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color w:val="000000"/>
                <w:szCs w:val="21"/>
              </w:rPr>
              <w:t>理者</w:t>
            </w:r>
          </w:p>
        </w:tc>
        <w:tc>
          <w:tcPr>
            <w:tcW w:w="2268" w:type="dxa"/>
          </w:tcPr>
          <w:p w:rsidR="000A777A" w:rsidRPr="00806F76" w:rsidRDefault="000A777A" w:rsidP="000901F1">
            <w:pPr>
              <w:pStyle w:val="Default"/>
              <w:jc w:val="center"/>
              <w:rPr>
                <w:rFonts w:ascii="微软雅黑" w:eastAsia="微软雅黑" w:hAnsi="微软雅黑"/>
                <w:sz w:val="21"/>
                <w:szCs w:val="21"/>
              </w:rPr>
            </w:pPr>
            <w:r w:rsidRPr="00806F76">
              <w:rPr>
                <w:rFonts w:ascii="微软雅黑" w:eastAsia="微软雅黑" w:hAnsi="微软雅黑" w:hint="eastAsia"/>
                <w:sz w:val="21"/>
                <w:szCs w:val="21"/>
              </w:rPr>
              <w:t>成就感的需要</w:t>
            </w:r>
            <w:r w:rsidRPr="00806F76">
              <w:rPr>
                <w:rFonts w:ascii="微软雅黑" w:eastAsia="微软雅黑" w:hAnsi="微软雅黑"/>
                <w:sz w:val="21"/>
                <w:szCs w:val="21"/>
              </w:rPr>
              <w:t xml:space="preserve"> </w:t>
            </w:r>
            <w:r w:rsidRPr="00806F76">
              <w:rPr>
                <w:rFonts w:ascii="微软雅黑" w:eastAsia="微软雅黑" w:hAnsi="微软雅黑" w:hint="eastAsia"/>
                <w:sz w:val="21"/>
                <w:szCs w:val="21"/>
              </w:rPr>
              <w:t>社会认可的需要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提供富有竞争力的薪酬；实施绩效年薪</w:t>
            </w:r>
          </w:p>
        </w:tc>
      </w:tr>
      <w:tr w:rsidR="000A777A" w:rsidRPr="00806F76" w:rsidTr="000901F1">
        <w:trPr>
          <w:trHeight w:val="603"/>
          <w:jc w:val="center"/>
        </w:trPr>
        <w:tc>
          <w:tcPr>
            <w:tcW w:w="1384" w:type="dxa"/>
            <w:vMerge/>
            <w:vAlign w:val="center"/>
          </w:tcPr>
          <w:p w:rsidR="000A777A" w:rsidRPr="00806F76" w:rsidRDefault="000A777A" w:rsidP="000901F1">
            <w:pPr>
              <w:jc w:val="center"/>
              <w:rPr>
                <w:rFonts w:ascii="微软雅黑" w:eastAsia="微软雅黑" w:hAnsi="微软雅黑"/>
                <w:color w:val="000000"/>
                <w:szCs w:val="21"/>
              </w:rPr>
            </w:pPr>
          </w:p>
        </w:tc>
        <w:tc>
          <w:tcPr>
            <w:tcW w:w="2268" w:type="dxa"/>
            <w:vAlign w:val="center"/>
          </w:tcPr>
          <w:p w:rsidR="000A777A" w:rsidRPr="00806F76" w:rsidRDefault="000A777A" w:rsidP="000901F1">
            <w:pPr>
              <w:jc w:val="center"/>
              <w:rPr>
                <w:rFonts w:ascii="微软雅黑" w:eastAsia="微软雅黑" w:hAnsi="微软雅黑"/>
                <w:color w:val="000000"/>
                <w:szCs w:val="21"/>
              </w:rPr>
            </w:pPr>
            <w:r w:rsidRPr="00806F76">
              <w:rPr>
                <w:rFonts w:ascii="微软雅黑" w:eastAsia="微软雅黑" w:hAnsi="微软雅黑" w:hint="eastAsia"/>
                <w:szCs w:val="21"/>
              </w:rPr>
              <w:t>学习成长的需要</w:t>
            </w:r>
          </w:p>
        </w:tc>
        <w:tc>
          <w:tcPr>
            <w:tcW w:w="5351" w:type="dxa"/>
            <w:vAlign w:val="center"/>
          </w:tcPr>
          <w:p w:rsidR="000A777A" w:rsidRPr="00806F76" w:rsidRDefault="000A777A" w:rsidP="000901F1">
            <w:pPr>
              <w:pStyle w:val="Default"/>
              <w:jc w:val="both"/>
              <w:rPr>
                <w:rFonts w:ascii="微软雅黑" w:eastAsia="微软雅黑" w:hAnsi="微软雅黑"/>
                <w:sz w:val="21"/>
                <w:szCs w:val="21"/>
              </w:rPr>
            </w:pPr>
            <w:r w:rsidRPr="00806F76">
              <w:rPr>
                <w:rFonts w:ascii="微软雅黑" w:eastAsia="微软雅黑" w:hAnsi="微软雅黑" w:hint="eastAsia"/>
                <w:sz w:val="21"/>
                <w:szCs w:val="21"/>
              </w:rPr>
              <w:t>送外培训等</w:t>
            </w:r>
            <w:r w:rsidRPr="00806F76">
              <w:rPr>
                <w:rFonts w:ascii="微软雅黑" w:eastAsia="微软雅黑" w:hAnsi="微软雅黑"/>
                <w:sz w:val="21"/>
                <w:szCs w:val="21"/>
              </w:rPr>
              <w:t xml:space="preserve"> </w:t>
            </w:r>
          </w:p>
        </w:tc>
      </w:tr>
    </w:tbl>
    <w:p w:rsidR="000A777A" w:rsidRPr="000A777A" w:rsidRDefault="000A777A" w:rsidP="000A777A">
      <w:pPr>
        <w:pStyle w:val="New"/>
        <w:spacing w:before="156" w:after="156"/>
        <w:ind w:firstLine="560"/>
        <w:rPr>
          <w:rFonts w:ascii="宋体" w:hAnsi="宋体"/>
          <w:sz w:val="28"/>
          <w:szCs w:val="28"/>
        </w:rPr>
      </w:pPr>
      <w:r w:rsidRPr="000A777A">
        <w:rPr>
          <w:rFonts w:ascii="宋体" w:hAnsi="宋体" w:hint="eastAsia"/>
          <w:sz w:val="28"/>
          <w:szCs w:val="28"/>
        </w:rPr>
        <w:t>⑷了解员工意见和建议，及时</w:t>
      </w:r>
      <w:proofErr w:type="gramStart"/>
      <w:r w:rsidRPr="000A777A">
        <w:rPr>
          <w:rFonts w:ascii="宋体" w:hAnsi="宋体" w:hint="eastAsia"/>
          <w:sz w:val="28"/>
          <w:szCs w:val="28"/>
        </w:rPr>
        <w:t>作出</w:t>
      </w:r>
      <w:proofErr w:type="gramEnd"/>
      <w:r w:rsidRPr="000A777A">
        <w:rPr>
          <w:rFonts w:ascii="宋体" w:hAnsi="宋体" w:hint="eastAsia"/>
          <w:sz w:val="28"/>
          <w:szCs w:val="28"/>
        </w:rPr>
        <w:t>积极的反馈和处理</w:t>
      </w:r>
    </w:p>
    <w:p w:rsidR="00DF5B9F" w:rsidRPr="000A777A" w:rsidRDefault="000A777A" w:rsidP="003F4EFF">
      <w:pPr>
        <w:pStyle w:val="New"/>
        <w:spacing w:before="156" w:after="156"/>
        <w:ind w:firstLine="560"/>
        <w:rPr>
          <w:rFonts w:ascii="宋体" w:hAnsi="宋体"/>
          <w:sz w:val="28"/>
          <w:szCs w:val="28"/>
        </w:rPr>
      </w:pPr>
      <w:r w:rsidRPr="000A777A">
        <w:rPr>
          <w:rFonts w:ascii="宋体" w:hAnsi="宋体" w:hint="eastAsia"/>
          <w:sz w:val="28"/>
          <w:szCs w:val="28"/>
        </w:rPr>
        <w:t>高层领导通过员工满意度调查、座谈会、下基层参加部门例会、员工邮件等形式调查、了解员工的意见和建议，明确的问题由公司办负责跟踪督办，要求各相关职能部门在规定时间内进行处理。高层领导注重现场了解情况并在承诺时间内及时做出积极的反馈和处理。</w:t>
      </w:r>
      <w:r w:rsidRPr="000A777A">
        <w:rPr>
          <w:rFonts w:ascii="宋体" w:hAnsi="宋体"/>
          <w:sz w:val="28"/>
          <w:szCs w:val="28"/>
        </w:rPr>
        <w:t xml:space="preserve"> </w:t>
      </w:r>
    </w:p>
    <w:p w:rsidR="00D82DE6" w:rsidRPr="00776F41" w:rsidRDefault="00777E0D" w:rsidP="00D82DE6">
      <w:pPr>
        <w:pStyle w:val="1f7"/>
        <w:ind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sidR="00D82DE6" w:rsidRPr="00776F41">
        <w:rPr>
          <w:rFonts w:asciiTheme="minorEastAsia" w:eastAsiaTheme="minorEastAsia" w:hAnsiTheme="minorEastAsia" w:hint="eastAsia"/>
          <w:color w:val="000000" w:themeColor="text1"/>
          <w:sz w:val="28"/>
          <w:szCs w:val="28"/>
        </w:rPr>
        <w:t>公司注重公司与员工双赢，在公司稳步发展的同时，为员工提供</w:t>
      </w:r>
    </w:p>
    <w:p w:rsidR="00DF3784" w:rsidRDefault="00D82DE6" w:rsidP="00DF5B9F">
      <w:pPr>
        <w:pStyle w:val="1f7"/>
        <w:ind w:firstLineChars="0" w:firstLine="0"/>
        <w:rPr>
          <w:rFonts w:asciiTheme="minorEastAsia" w:eastAsiaTheme="minorEastAsia" w:hAnsiTheme="minorEastAsia"/>
          <w:color w:val="000000" w:themeColor="text1"/>
          <w:sz w:val="28"/>
          <w:szCs w:val="28"/>
        </w:rPr>
      </w:pPr>
      <w:r w:rsidRPr="00776F41">
        <w:rPr>
          <w:rFonts w:asciiTheme="minorEastAsia" w:eastAsiaTheme="minorEastAsia" w:hAnsiTheme="minorEastAsia" w:hint="eastAsia"/>
          <w:color w:val="000000" w:themeColor="text1"/>
          <w:sz w:val="28"/>
          <w:szCs w:val="28"/>
        </w:rPr>
        <w:t>良好的工作环境、适宜的生活条件以及具有竞争性的薪酬福利</w:t>
      </w:r>
      <w:r>
        <w:rPr>
          <w:rFonts w:asciiTheme="minorEastAsia" w:eastAsiaTheme="minorEastAsia" w:hAnsiTheme="minorEastAsia" w:hint="eastAsia"/>
          <w:color w:val="000000" w:themeColor="text1"/>
          <w:sz w:val="28"/>
          <w:szCs w:val="28"/>
        </w:rPr>
        <w:t>。</w:t>
      </w:r>
    </w:p>
    <w:p w:rsidR="003F4EFF" w:rsidRPr="00DF5B9F" w:rsidRDefault="003F4EFF" w:rsidP="00DF5B9F">
      <w:pPr>
        <w:pStyle w:val="1f7"/>
        <w:ind w:firstLineChars="0" w:firstLine="0"/>
        <w:rPr>
          <w:rFonts w:asciiTheme="minorEastAsia" w:eastAsiaTheme="minorEastAsia" w:hAnsiTheme="minorEastAsia"/>
          <w:color w:val="000000" w:themeColor="text1"/>
          <w:sz w:val="28"/>
          <w:szCs w:val="28"/>
        </w:rPr>
      </w:pPr>
    </w:p>
    <w:p w:rsidR="00EC57AA" w:rsidRPr="001076CA" w:rsidRDefault="001076CA" w:rsidP="00E849D8">
      <w:pPr>
        <w:rPr>
          <w:rFonts w:asciiTheme="minorEastAsia" w:eastAsiaTheme="minorEastAsia" w:hAnsiTheme="minorEastAsia"/>
          <w:b/>
          <w:sz w:val="28"/>
          <w:szCs w:val="28"/>
        </w:rPr>
      </w:pPr>
      <w:r w:rsidRPr="001076CA">
        <w:rPr>
          <w:rFonts w:asciiTheme="minorEastAsia" w:eastAsiaTheme="minorEastAsia" w:hAnsiTheme="minorEastAsia" w:cs="宋体" w:hint="eastAsia"/>
          <w:b/>
          <w:bCs/>
          <w:kern w:val="0"/>
          <w:sz w:val="28"/>
          <w:szCs w:val="28"/>
        </w:rPr>
        <w:lastRenderedPageBreak/>
        <w:t>7 环境</w:t>
      </w:r>
    </w:p>
    <w:p w:rsidR="00056F26" w:rsidRPr="00056F26" w:rsidRDefault="00056F26" w:rsidP="00056F26">
      <w:pPr>
        <w:pStyle w:val="New"/>
        <w:spacing w:before="156" w:after="156"/>
        <w:ind w:firstLine="560"/>
        <w:rPr>
          <w:sz w:val="28"/>
          <w:szCs w:val="28"/>
        </w:rPr>
      </w:pPr>
      <w:r w:rsidRPr="00056F26">
        <w:rPr>
          <w:sz w:val="28"/>
          <w:szCs w:val="28"/>
        </w:rPr>
        <w:t>公司在企业不断发展的同时积极履行公共责任、公民义务及恪守道德规范。在公共责任方面，公司把环保和能源消耗作为所有工作中的重点，积极创新，持续改进，取得了很多成果</w:t>
      </w:r>
      <w:r w:rsidRPr="00056F26">
        <w:rPr>
          <w:rFonts w:hint="eastAsia"/>
          <w:sz w:val="28"/>
          <w:szCs w:val="28"/>
        </w:rPr>
        <w:t>。</w:t>
      </w:r>
      <w:r w:rsidRPr="00056F26">
        <w:rPr>
          <w:sz w:val="28"/>
          <w:szCs w:val="28"/>
        </w:rPr>
        <w:t xml:space="preserve"> </w:t>
      </w:r>
    </w:p>
    <w:p w:rsidR="00AD4A05" w:rsidRPr="00786290" w:rsidRDefault="00AD4A05" w:rsidP="00AD4A05">
      <w:pPr>
        <w:pStyle w:val="New"/>
        <w:spacing w:before="156" w:after="156"/>
        <w:ind w:firstLine="560"/>
        <w:rPr>
          <w:rFonts w:ascii="宋体" w:hAnsi="宋体"/>
          <w:sz w:val="28"/>
          <w:szCs w:val="28"/>
        </w:rPr>
      </w:pPr>
      <w:r w:rsidRPr="00786290">
        <w:rPr>
          <w:rFonts w:ascii="宋体" w:hAnsi="宋体" w:hint="eastAsia"/>
          <w:sz w:val="28"/>
          <w:szCs w:val="28"/>
        </w:rPr>
        <w:t>组织的主要公共责任及其监控措施见图</w:t>
      </w:r>
      <w:r w:rsidRPr="00786290">
        <w:rPr>
          <w:rFonts w:ascii="宋体" w:hAnsi="宋体" w:hint="eastAsia"/>
          <w:bCs/>
          <w:sz w:val="28"/>
          <w:szCs w:val="28"/>
        </w:rPr>
        <w:t>表</w:t>
      </w:r>
      <w:r w:rsidR="00DF3784">
        <w:rPr>
          <w:rFonts w:ascii="宋体" w:hAnsi="宋体" w:cs="Calibri" w:hint="eastAsia"/>
          <w:bCs/>
          <w:sz w:val="28"/>
          <w:szCs w:val="28"/>
        </w:rPr>
        <w:t>7</w:t>
      </w:r>
      <w:r w:rsidRPr="00786290">
        <w:rPr>
          <w:rFonts w:ascii="宋体" w:hAnsi="宋体" w:hint="eastAsia"/>
          <w:sz w:val="28"/>
          <w:szCs w:val="28"/>
        </w:rPr>
        <w:t>。</w:t>
      </w:r>
    </w:p>
    <w:p w:rsidR="00AD4A05" w:rsidRDefault="00AD4A05" w:rsidP="00AD4A05">
      <w:pPr>
        <w:pStyle w:val="XN1"/>
        <w:spacing w:beforeLines="0" w:afterLines="0"/>
        <w:rPr>
          <w:rFonts w:ascii="微软雅黑" w:eastAsia="微软雅黑" w:hAnsi="微软雅黑"/>
          <w:b w:val="0"/>
          <w:szCs w:val="24"/>
        </w:rPr>
      </w:pPr>
      <w:r w:rsidRPr="00504D25">
        <w:rPr>
          <w:rFonts w:ascii="微软雅黑" w:eastAsia="微软雅黑" w:hAnsi="微软雅黑" w:hint="eastAsia"/>
          <w:b w:val="0"/>
        </w:rPr>
        <w:t>图表</w:t>
      </w:r>
      <w:r w:rsidR="00DF3784">
        <w:rPr>
          <w:rFonts w:ascii="微软雅黑" w:eastAsia="微软雅黑" w:hAnsi="微软雅黑" w:hint="eastAsia"/>
          <w:b w:val="0"/>
        </w:rPr>
        <w:t>7</w:t>
      </w:r>
      <w:r w:rsidRPr="00504D25">
        <w:rPr>
          <w:rFonts w:ascii="微软雅黑" w:eastAsia="微软雅黑" w:hAnsi="微软雅黑" w:hint="eastAsia"/>
          <w:b w:val="0"/>
          <w:szCs w:val="24"/>
        </w:rPr>
        <w:t>公司的公共责任及控制措施</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5"/>
        <w:gridCol w:w="1134"/>
        <w:gridCol w:w="2694"/>
        <w:gridCol w:w="2409"/>
        <w:gridCol w:w="1116"/>
        <w:gridCol w:w="1294"/>
      </w:tblGrid>
      <w:tr w:rsidR="003F4EFF" w:rsidRPr="00CE3A82" w:rsidTr="0027386C">
        <w:trPr>
          <w:trHeight w:val="710"/>
        </w:trPr>
        <w:tc>
          <w:tcPr>
            <w:tcW w:w="675" w:type="dxa"/>
            <w:shd w:val="clear" w:color="auto" w:fill="C6D9F1"/>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项目</w:t>
            </w:r>
          </w:p>
        </w:tc>
        <w:tc>
          <w:tcPr>
            <w:tcW w:w="3828" w:type="dxa"/>
            <w:gridSpan w:val="2"/>
            <w:shd w:val="clear" w:color="auto" w:fill="C6D9F1"/>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目标</w:t>
            </w:r>
          </w:p>
        </w:tc>
        <w:tc>
          <w:tcPr>
            <w:tcW w:w="2409" w:type="dxa"/>
            <w:shd w:val="clear" w:color="auto" w:fill="C6D9F1"/>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过程控制措施</w:t>
            </w:r>
          </w:p>
        </w:tc>
        <w:tc>
          <w:tcPr>
            <w:tcW w:w="1116" w:type="dxa"/>
            <w:shd w:val="clear" w:color="auto" w:fill="C6D9F1"/>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测量方法</w:t>
            </w:r>
          </w:p>
        </w:tc>
        <w:tc>
          <w:tcPr>
            <w:tcW w:w="1294" w:type="dxa"/>
            <w:shd w:val="clear" w:color="auto" w:fill="C6D9F1"/>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责任部门</w:t>
            </w:r>
          </w:p>
        </w:tc>
      </w:tr>
      <w:tr w:rsidR="003F4EFF" w:rsidRPr="00CE3A82" w:rsidTr="0027386C">
        <w:trPr>
          <w:trHeight w:val="411"/>
        </w:trPr>
        <w:tc>
          <w:tcPr>
            <w:tcW w:w="675" w:type="dxa"/>
            <w:vMerge w:val="restart"/>
            <w:vAlign w:val="center"/>
          </w:tcPr>
          <w:p w:rsidR="003F4EFF" w:rsidRPr="00CE3A82" w:rsidRDefault="003F4EFF" w:rsidP="0027386C">
            <w:pPr>
              <w:spacing w:line="340" w:lineRule="exact"/>
              <w:rPr>
                <w:rFonts w:ascii="微软雅黑" w:eastAsia="微软雅黑" w:hAnsi="微软雅黑"/>
                <w:color w:val="000000" w:themeColor="text1"/>
                <w:szCs w:val="21"/>
              </w:rPr>
            </w:pPr>
          </w:p>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环境保护</w:t>
            </w:r>
          </w:p>
        </w:tc>
        <w:tc>
          <w:tcPr>
            <w:tcW w:w="113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厂界噪声</w:t>
            </w:r>
          </w:p>
        </w:tc>
        <w:tc>
          <w:tcPr>
            <w:tcW w:w="2694" w:type="dxa"/>
            <w:vAlign w:val="center"/>
          </w:tcPr>
          <w:p w:rsidR="003F4EFF" w:rsidRPr="00CE3A82" w:rsidRDefault="003F4EFF" w:rsidP="0027386C">
            <w:pPr>
              <w:spacing w:line="340" w:lineRule="exac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执行GB12346-2008</w:t>
            </w:r>
          </w:p>
          <w:p w:rsidR="003F4EFF" w:rsidRPr="00CE3A82" w:rsidRDefault="003F4EFF" w:rsidP="0027386C">
            <w:pPr>
              <w:spacing w:line="340" w:lineRule="exact"/>
              <w:jc w:val="lef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w:t>
            </w:r>
            <w:r w:rsidRPr="00CE3A82">
              <w:rPr>
                <w:rFonts w:ascii="微软雅黑" w:eastAsia="微软雅黑" w:hAnsi="微软雅黑" w:hint="eastAsia"/>
                <w:color w:val="000000" w:themeColor="text1"/>
              </w:rPr>
              <w:t>工业企业厂界噪声标准</w:t>
            </w:r>
            <w:r w:rsidRPr="00CE3A82">
              <w:rPr>
                <w:rFonts w:ascii="微软雅黑" w:eastAsia="微软雅黑" w:hAnsi="微软雅黑" w:hint="eastAsia"/>
                <w:color w:val="000000" w:themeColor="text1"/>
                <w:szCs w:val="21"/>
              </w:rPr>
              <w:t>》3类标准</w:t>
            </w:r>
          </w:p>
        </w:tc>
        <w:tc>
          <w:tcPr>
            <w:tcW w:w="2409" w:type="dxa"/>
            <w:vAlign w:val="center"/>
          </w:tcPr>
          <w:p w:rsidR="003F4EFF" w:rsidRPr="00CE3A82" w:rsidRDefault="003F4EFF" w:rsidP="0027386C">
            <w:pPr>
              <w:adjustRightInd w:val="0"/>
              <w:snapToGrid w:val="0"/>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1.科学合理布局生产车间，采取相应的噪声防治措施，保证厂界噪声达标，尽量减少对周边环境的影响。</w:t>
            </w:r>
          </w:p>
        </w:tc>
        <w:tc>
          <w:tcPr>
            <w:tcW w:w="1116" w:type="dxa"/>
            <w:vMerge w:val="restart"/>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内部监控委外检测</w:t>
            </w:r>
          </w:p>
        </w:tc>
        <w:tc>
          <w:tcPr>
            <w:tcW w:w="1294" w:type="dxa"/>
            <w:vMerge w:val="restart"/>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行政部</w:t>
            </w:r>
          </w:p>
        </w:tc>
      </w:tr>
      <w:tr w:rsidR="003F4EFF" w:rsidRPr="00CE3A82" w:rsidTr="0027386C">
        <w:trPr>
          <w:trHeight w:val="1360"/>
        </w:trPr>
        <w:tc>
          <w:tcPr>
            <w:tcW w:w="675" w:type="dxa"/>
            <w:vMerge/>
            <w:vAlign w:val="center"/>
          </w:tcPr>
          <w:p w:rsidR="003F4EFF" w:rsidRPr="00CE3A82" w:rsidRDefault="003F4EFF" w:rsidP="0027386C">
            <w:pPr>
              <w:rPr>
                <w:rFonts w:ascii="微软雅黑" w:eastAsia="微软雅黑" w:hAnsi="微软雅黑"/>
                <w:color w:val="000000" w:themeColor="text1"/>
                <w:szCs w:val="21"/>
              </w:rPr>
            </w:pPr>
          </w:p>
        </w:tc>
        <w:tc>
          <w:tcPr>
            <w:tcW w:w="113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废水</w:t>
            </w:r>
          </w:p>
        </w:tc>
        <w:tc>
          <w:tcPr>
            <w:tcW w:w="2694" w:type="dxa"/>
            <w:vAlign w:val="center"/>
          </w:tcPr>
          <w:p w:rsidR="003F4EFF" w:rsidRPr="00CE3A82" w:rsidRDefault="003F4EFF" w:rsidP="003F4EFF">
            <w:pPr>
              <w:pStyle w:val="New"/>
              <w:spacing w:before="156" w:after="156"/>
              <w:ind w:firstLineChars="0" w:firstLine="0"/>
              <w:rPr>
                <w:rFonts w:ascii="微软雅黑" w:eastAsia="微软雅黑" w:hAnsi="微软雅黑"/>
                <w:color w:val="000000" w:themeColor="text1"/>
                <w:sz w:val="21"/>
                <w:szCs w:val="21"/>
              </w:rPr>
            </w:pPr>
            <w:r w:rsidRPr="00CE3A82">
              <w:rPr>
                <w:rFonts w:ascii="微软雅黑" w:eastAsia="微软雅黑" w:hAnsi="微软雅黑" w:hint="eastAsia"/>
                <w:color w:val="000000" w:themeColor="text1"/>
                <w:sz w:val="21"/>
                <w:szCs w:val="21"/>
              </w:rPr>
              <w:t>执行 《污水综合排放标准》 (GB8978-1996)的三级排放标准</w:t>
            </w:r>
          </w:p>
        </w:tc>
        <w:tc>
          <w:tcPr>
            <w:tcW w:w="2409" w:type="dxa"/>
            <w:vAlign w:val="center"/>
          </w:tcPr>
          <w:p w:rsidR="003F4EFF" w:rsidRPr="00CE3A82" w:rsidRDefault="003F4EFF" w:rsidP="0027386C">
            <w:pPr>
              <w:rPr>
                <w:rFonts w:ascii="微软雅黑" w:eastAsia="微软雅黑" w:hAnsi="微软雅黑"/>
                <w:color w:val="000000" w:themeColor="text1"/>
              </w:rPr>
            </w:pPr>
            <w:r w:rsidRPr="00CE3A82">
              <w:rPr>
                <w:rFonts w:ascii="微软雅黑" w:eastAsia="微软雅黑" w:hAnsi="微软雅黑" w:hint="eastAsia"/>
                <w:color w:val="000000" w:themeColor="text1"/>
              </w:rPr>
              <w:t>1.清污分流、雨污分流。规范设置雨水、污水排放口；</w:t>
            </w:r>
          </w:p>
          <w:p w:rsidR="003F4EFF" w:rsidRPr="00CE3A82" w:rsidRDefault="003F4EFF" w:rsidP="0027386C">
            <w:pPr>
              <w:rPr>
                <w:rFonts w:ascii="微软雅黑" w:eastAsia="微软雅黑" w:hAnsi="微软雅黑"/>
                <w:color w:val="000000" w:themeColor="text1"/>
              </w:rPr>
            </w:pPr>
            <w:r w:rsidRPr="00CE3A82">
              <w:rPr>
                <w:rFonts w:ascii="微软雅黑" w:eastAsia="微软雅黑" w:hAnsi="微软雅黑" w:hint="eastAsia"/>
                <w:color w:val="000000" w:themeColor="text1"/>
              </w:rPr>
              <w:t>2.生产废水经处理后和经预处理后的生活污水混合接入市政污水管网送儒</w:t>
            </w:r>
            <w:proofErr w:type="gramStart"/>
            <w:r w:rsidRPr="00CE3A82">
              <w:rPr>
                <w:rFonts w:ascii="微软雅黑" w:eastAsia="微软雅黑" w:hAnsi="微软雅黑" w:hint="eastAsia"/>
                <w:color w:val="000000" w:themeColor="text1"/>
              </w:rPr>
              <w:t>岙</w:t>
            </w:r>
            <w:proofErr w:type="gramEnd"/>
            <w:r w:rsidRPr="00CE3A82">
              <w:rPr>
                <w:rFonts w:ascii="微软雅黑" w:eastAsia="微软雅黑" w:hAnsi="微软雅黑" w:hint="eastAsia"/>
                <w:color w:val="000000" w:themeColor="text1"/>
              </w:rPr>
              <w:t>污水处理厂处理后达标排放。</w:t>
            </w:r>
          </w:p>
        </w:tc>
        <w:tc>
          <w:tcPr>
            <w:tcW w:w="1116" w:type="dxa"/>
            <w:vMerge/>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p>
        </w:tc>
        <w:tc>
          <w:tcPr>
            <w:tcW w:w="1294" w:type="dxa"/>
            <w:vMerge/>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p>
        </w:tc>
      </w:tr>
      <w:tr w:rsidR="003F4EFF" w:rsidRPr="00CE3A82" w:rsidTr="0027386C">
        <w:trPr>
          <w:trHeight w:val="1360"/>
        </w:trPr>
        <w:tc>
          <w:tcPr>
            <w:tcW w:w="675"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固废</w:t>
            </w:r>
          </w:p>
        </w:tc>
        <w:tc>
          <w:tcPr>
            <w:tcW w:w="1134" w:type="dxa"/>
            <w:vAlign w:val="center"/>
          </w:tcPr>
          <w:p w:rsidR="003F4EFF" w:rsidRPr="00CE3A82" w:rsidRDefault="003F4EFF" w:rsidP="0027386C">
            <w:pPr>
              <w:rPr>
                <w:rFonts w:ascii="微软雅黑" w:eastAsia="微软雅黑" w:hAnsi="微软雅黑"/>
                <w:color w:val="000000" w:themeColor="text1"/>
              </w:rPr>
            </w:pPr>
            <w:r w:rsidRPr="00CE3A82">
              <w:rPr>
                <w:rFonts w:ascii="微软雅黑" w:eastAsia="微软雅黑" w:hAnsi="微软雅黑" w:hint="eastAsia"/>
                <w:color w:val="000000" w:themeColor="text1"/>
              </w:rPr>
              <w:t>废料控制</w:t>
            </w:r>
          </w:p>
        </w:tc>
        <w:tc>
          <w:tcPr>
            <w:tcW w:w="2694" w:type="dxa"/>
            <w:vAlign w:val="center"/>
          </w:tcPr>
          <w:p w:rsidR="003F4EFF" w:rsidRPr="00CE3A82" w:rsidRDefault="003F4EFF" w:rsidP="0027386C">
            <w:pPr>
              <w:rPr>
                <w:rFonts w:ascii="微软雅黑" w:eastAsia="微软雅黑" w:hAnsi="微软雅黑"/>
                <w:color w:val="000000" w:themeColor="text1"/>
              </w:rPr>
            </w:pPr>
            <w:r w:rsidRPr="00CE3A82">
              <w:rPr>
                <w:rFonts w:ascii="微软雅黑" w:eastAsia="微软雅黑" w:hAnsi="微软雅黑" w:hint="eastAsia"/>
                <w:color w:val="000000" w:themeColor="text1"/>
              </w:rPr>
              <w:t>减量化、资源化、无害化</w:t>
            </w:r>
          </w:p>
        </w:tc>
        <w:tc>
          <w:tcPr>
            <w:tcW w:w="2409" w:type="dxa"/>
            <w:vAlign w:val="center"/>
          </w:tcPr>
          <w:p w:rsidR="003F4EFF" w:rsidRPr="00CE3A82" w:rsidRDefault="003F4EFF" w:rsidP="0027386C">
            <w:pPr>
              <w:spacing w:line="340" w:lineRule="exac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1</w:t>
            </w:r>
            <w:r w:rsidRPr="00CE3A82">
              <w:rPr>
                <w:rFonts w:ascii="微软雅黑" w:eastAsia="微软雅黑" w:hAnsi="微软雅黑" w:hint="eastAsia"/>
                <w:color w:val="000000" w:themeColor="text1"/>
              </w:rPr>
              <w:t>.</w:t>
            </w:r>
            <w:r w:rsidRPr="00CE3A82">
              <w:rPr>
                <w:rFonts w:ascii="微软雅黑" w:eastAsia="微软雅黑" w:hAnsi="微软雅黑" w:hint="eastAsia"/>
                <w:color w:val="000000" w:themeColor="text1"/>
                <w:szCs w:val="21"/>
              </w:rPr>
              <w:t>边角料和次品集中收集后回用于生产 ;废包装材料收收集后由综合利用；</w:t>
            </w:r>
          </w:p>
          <w:p w:rsidR="003F4EFF" w:rsidRPr="00CE3A82" w:rsidRDefault="003F4EFF" w:rsidP="0027386C">
            <w:pPr>
              <w:spacing w:line="340" w:lineRule="exac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2.生活垃圾由环卫部门集中清运处置 。</w:t>
            </w:r>
          </w:p>
        </w:tc>
        <w:tc>
          <w:tcPr>
            <w:tcW w:w="1116"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每月监控、检查</w:t>
            </w:r>
          </w:p>
        </w:tc>
        <w:tc>
          <w:tcPr>
            <w:tcW w:w="129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行政部</w:t>
            </w:r>
          </w:p>
        </w:tc>
      </w:tr>
      <w:tr w:rsidR="003F4EFF" w:rsidRPr="00CE3A82" w:rsidTr="0027386C">
        <w:trPr>
          <w:trHeight w:val="1360"/>
        </w:trPr>
        <w:tc>
          <w:tcPr>
            <w:tcW w:w="675" w:type="dxa"/>
            <w:vMerge w:val="restart"/>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lastRenderedPageBreak/>
              <w:t>安全生产</w:t>
            </w:r>
          </w:p>
        </w:tc>
        <w:tc>
          <w:tcPr>
            <w:tcW w:w="113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火灾事故</w:t>
            </w:r>
          </w:p>
        </w:tc>
        <w:tc>
          <w:tcPr>
            <w:tcW w:w="269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无</w:t>
            </w:r>
          </w:p>
        </w:tc>
        <w:tc>
          <w:tcPr>
            <w:tcW w:w="2409" w:type="dxa"/>
            <w:vMerge w:val="restart"/>
            <w:vAlign w:val="center"/>
          </w:tcPr>
          <w:p w:rsidR="003F4EFF" w:rsidRPr="00CE3A82" w:rsidRDefault="003F4EFF" w:rsidP="0027386C">
            <w:pPr>
              <w:spacing w:line="340" w:lineRule="exac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安全培训、监督，识别危险源并监控，设备改造</w:t>
            </w:r>
          </w:p>
        </w:tc>
        <w:tc>
          <w:tcPr>
            <w:tcW w:w="1116" w:type="dxa"/>
            <w:vMerge w:val="restart"/>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每天监督检查</w:t>
            </w:r>
          </w:p>
        </w:tc>
        <w:tc>
          <w:tcPr>
            <w:tcW w:w="1294" w:type="dxa"/>
            <w:vMerge w:val="restart"/>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行政部</w:t>
            </w:r>
          </w:p>
        </w:tc>
      </w:tr>
      <w:tr w:rsidR="003F4EFF" w:rsidRPr="00CE3A82" w:rsidTr="0027386C">
        <w:trPr>
          <w:trHeight w:val="1360"/>
        </w:trPr>
        <w:tc>
          <w:tcPr>
            <w:tcW w:w="675" w:type="dxa"/>
            <w:vMerge/>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p>
        </w:tc>
        <w:tc>
          <w:tcPr>
            <w:tcW w:w="113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安全事故死亡率</w:t>
            </w:r>
          </w:p>
        </w:tc>
        <w:tc>
          <w:tcPr>
            <w:tcW w:w="269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无</w:t>
            </w:r>
          </w:p>
        </w:tc>
        <w:tc>
          <w:tcPr>
            <w:tcW w:w="2409" w:type="dxa"/>
            <w:vMerge/>
            <w:vAlign w:val="center"/>
          </w:tcPr>
          <w:p w:rsidR="003F4EFF" w:rsidRPr="00CE3A82" w:rsidRDefault="003F4EFF" w:rsidP="0027386C">
            <w:pPr>
              <w:spacing w:line="340" w:lineRule="exact"/>
              <w:rPr>
                <w:rFonts w:ascii="微软雅黑" w:eastAsia="微软雅黑" w:hAnsi="微软雅黑"/>
                <w:color w:val="000000" w:themeColor="text1"/>
                <w:szCs w:val="21"/>
              </w:rPr>
            </w:pPr>
          </w:p>
        </w:tc>
        <w:tc>
          <w:tcPr>
            <w:tcW w:w="1116" w:type="dxa"/>
            <w:vMerge/>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p>
        </w:tc>
        <w:tc>
          <w:tcPr>
            <w:tcW w:w="1294" w:type="dxa"/>
            <w:vMerge/>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p>
        </w:tc>
      </w:tr>
      <w:tr w:rsidR="003F4EFF" w:rsidRPr="00CE3A82" w:rsidTr="0027386C">
        <w:trPr>
          <w:trHeight w:val="1360"/>
        </w:trPr>
        <w:tc>
          <w:tcPr>
            <w:tcW w:w="675"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公共卫生</w:t>
            </w:r>
          </w:p>
        </w:tc>
        <w:tc>
          <w:tcPr>
            <w:tcW w:w="113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环境清洁卫生</w:t>
            </w:r>
          </w:p>
        </w:tc>
        <w:tc>
          <w:tcPr>
            <w:tcW w:w="269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符合</w:t>
            </w:r>
          </w:p>
        </w:tc>
        <w:tc>
          <w:tcPr>
            <w:tcW w:w="2409" w:type="dxa"/>
            <w:vAlign w:val="center"/>
          </w:tcPr>
          <w:p w:rsidR="003F4EFF" w:rsidRPr="00CE3A82" w:rsidRDefault="003F4EFF" w:rsidP="0027386C">
            <w:pPr>
              <w:spacing w:line="340" w:lineRule="exac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实施“6S”管理，推行卫生检查、员工体检，落实环境管理制度</w:t>
            </w:r>
          </w:p>
        </w:tc>
        <w:tc>
          <w:tcPr>
            <w:tcW w:w="1116"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监督检查</w:t>
            </w:r>
          </w:p>
        </w:tc>
        <w:tc>
          <w:tcPr>
            <w:tcW w:w="129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行政部</w:t>
            </w:r>
          </w:p>
        </w:tc>
      </w:tr>
      <w:tr w:rsidR="003F4EFF" w:rsidRPr="00CE3A82" w:rsidTr="0027386C">
        <w:trPr>
          <w:trHeight w:val="1360"/>
        </w:trPr>
        <w:tc>
          <w:tcPr>
            <w:tcW w:w="675"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产品安全</w:t>
            </w:r>
          </w:p>
        </w:tc>
        <w:tc>
          <w:tcPr>
            <w:tcW w:w="113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100%</w:t>
            </w:r>
          </w:p>
        </w:tc>
        <w:tc>
          <w:tcPr>
            <w:tcW w:w="2694" w:type="dxa"/>
            <w:vAlign w:val="center"/>
          </w:tcPr>
          <w:p w:rsidR="003F4EFF" w:rsidRPr="00CE3A82" w:rsidRDefault="003F4EFF" w:rsidP="0027386C">
            <w:pPr>
              <w:spacing w:line="340" w:lineRule="exac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依据高于行业标准的内控指标进行产品设计、生产，进行产品性能测试</w:t>
            </w:r>
          </w:p>
        </w:tc>
        <w:tc>
          <w:tcPr>
            <w:tcW w:w="2409" w:type="dxa"/>
            <w:vAlign w:val="center"/>
          </w:tcPr>
          <w:p w:rsidR="003F4EFF" w:rsidRPr="00CE3A82" w:rsidRDefault="003F4EFF" w:rsidP="0027386C">
            <w:pPr>
              <w:spacing w:line="340" w:lineRule="exact"/>
              <w:jc w:val="left"/>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设计评审开发鉴定性能试验</w:t>
            </w:r>
          </w:p>
        </w:tc>
        <w:tc>
          <w:tcPr>
            <w:tcW w:w="1116"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每年测评</w:t>
            </w:r>
          </w:p>
        </w:tc>
        <w:tc>
          <w:tcPr>
            <w:tcW w:w="1294" w:type="dxa"/>
            <w:vAlign w:val="center"/>
          </w:tcPr>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质量部</w:t>
            </w:r>
          </w:p>
          <w:p w:rsidR="003F4EFF" w:rsidRPr="00CE3A82" w:rsidRDefault="003F4EFF" w:rsidP="0027386C">
            <w:pPr>
              <w:spacing w:line="340" w:lineRule="exact"/>
              <w:jc w:val="center"/>
              <w:rPr>
                <w:rFonts w:ascii="微软雅黑" w:eastAsia="微软雅黑" w:hAnsi="微软雅黑"/>
                <w:color w:val="000000" w:themeColor="text1"/>
                <w:szCs w:val="21"/>
              </w:rPr>
            </w:pPr>
            <w:r w:rsidRPr="00CE3A82">
              <w:rPr>
                <w:rFonts w:ascii="微软雅黑" w:eastAsia="微软雅黑" w:hAnsi="微软雅黑" w:hint="eastAsia"/>
                <w:color w:val="000000" w:themeColor="text1"/>
                <w:szCs w:val="21"/>
              </w:rPr>
              <w:t>生产部</w:t>
            </w:r>
          </w:p>
        </w:tc>
      </w:tr>
    </w:tbl>
    <w:p w:rsidR="00E77652" w:rsidRDefault="003167E1" w:rsidP="00E77652">
      <w:pPr>
        <w:pStyle w:val="1f7"/>
        <w:ind w:firstLineChars="0" w:firstLine="0"/>
        <w:rPr>
          <w:rFonts w:asciiTheme="minorEastAsia" w:eastAsiaTheme="minorEastAsia" w:hAnsiTheme="minorEastAsia" w:cs="宋体"/>
          <w:b/>
          <w:bCs/>
          <w:sz w:val="28"/>
          <w:szCs w:val="28"/>
        </w:rPr>
      </w:pPr>
      <w:r w:rsidRPr="003167E1">
        <w:rPr>
          <w:rFonts w:asciiTheme="minorEastAsia" w:eastAsiaTheme="minorEastAsia" w:hAnsiTheme="minorEastAsia" w:cs="宋体" w:hint="eastAsia"/>
          <w:b/>
          <w:bCs/>
          <w:sz w:val="28"/>
          <w:szCs w:val="28"/>
        </w:rPr>
        <w:t>8 商业道德</w:t>
      </w:r>
    </w:p>
    <w:p w:rsidR="00843E34" w:rsidRDefault="00843E34" w:rsidP="00566369">
      <w:pPr>
        <w:ind w:firstLineChars="250" w:firstLine="700"/>
        <w:rPr>
          <w:rFonts w:asciiTheme="minorEastAsia" w:hAnsiTheme="minorEastAsia"/>
          <w:sz w:val="28"/>
          <w:szCs w:val="28"/>
        </w:rPr>
      </w:pPr>
      <w:r>
        <w:rPr>
          <w:rFonts w:asciiTheme="minorEastAsia" w:hAnsiTheme="minorEastAsia" w:hint="eastAsia"/>
          <w:sz w:val="28"/>
          <w:szCs w:val="28"/>
        </w:rPr>
        <w:t>公司</w:t>
      </w:r>
      <w:r w:rsidRPr="00093F36">
        <w:rPr>
          <w:rFonts w:asciiTheme="minorEastAsia" w:eastAsiaTheme="minorEastAsia" w:hAnsiTheme="minorEastAsia" w:hint="eastAsia"/>
          <w:sz w:val="28"/>
          <w:szCs w:val="28"/>
        </w:rPr>
        <w:t>自创立以来,一直</w:t>
      </w:r>
      <w:proofErr w:type="gramStart"/>
      <w:r>
        <w:rPr>
          <w:rFonts w:asciiTheme="minorEastAsia" w:hAnsiTheme="minorEastAsia" w:hint="eastAsia"/>
          <w:sz w:val="28"/>
          <w:szCs w:val="28"/>
        </w:rPr>
        <w:t>秉承</w:t>
      </w:r>
      <w:r w:rsidRPr="00093F36">
        <w:rPr>
          <w:rFonts w:asciiTheme="minorEastAsia" w:eastAsiaTheme="minorEastAsia" w:hAnsiTheme="minorEastAsia" w:hint="eastAsia"/>
          <w:sz w:val="28"/>
          <w:szCs w:val="28"/>
        </w:rPr>
        <w:t>着</w:t>
      </w:r>
      <w:proofErr w:type="gramEnd"/>
      <w:r w:rsidRPr="00093F36">
        <w:rPr>
          <w:rFonts w:asciiTheme="minorEastAsia" w:eastAsiaTheme="minorEastAsia" w:hAnsiTheme="minorEastAsia" w:hint="eastAsia"/>
          <w:sz w:val="28"/>
          <w:szCs w:val="28"/>
        </w:rPr>
        <w:t>最高标准的商业道德,并以“</w:t>
      </w:r>
      <w:r w:rsidR="00E55CF9">
        <w:rPr>
          <w:rFonts w:ascii="宋体" w:hAnsi="宋体" w:hint="eastAsia"/>
          <w:b/>
          <w:sz w:val="28"/>
          <w:szCs w:val="28"/>
          <w:u w:val="single"/>
        </w:rPr>
        <w:t>诚信、正直、务实、进取</w:t>
      </w:r>
      <w:r w:rsidRPr="00093F36">
        <w:rPr>
          <w:rFonts w:asciiTheme="minorEastAsia" w:eastAsiaTheme="minorEastAsia" w:hAnsiTheme="minorEastAsia" w:hint="eastAsia"/>
          <w:sz w:val="28"/>
          <w:szCs w:val="28"/>
        </w:rPr>
        <w:t>”作为企业的核心价值观,</w:t>
      </w:r>
      <w:r w:rsidR="009F687E">
        <w:rPr>
          <w:rFonts w:asciiTheme="minorEastAsia" w:eastAsiaTheme="minorEastAsia" w:hAnsiTheme="minorEastAsia" w:hint="eastAsia"/>
          <w:sz w:val="28"/>
          <w:szCs w:val="28"/>
        </w:rPr>
        <w:t>公司</w:t>
      </w:r>
      <w:r w:rsidRPr="00093F36">
        <w:rPr>
          <w:rFonts w:asciiTheme="minorEastAsia" w:eastAsiaTheme="minorEastAsia" w:hAnsiTheme="minorEastAsia" w:hint="eastAsia"/>
          <w:sz w:val="28"/>
          <w:szCs w:val="28"/>
        </w:rPr>
        <w:t>在营运</w:t>
      </w:r>
      <w:r>
        <w:rPr>
          <w:rFonts w:asciiTheme="minorEastAsia" w:hAnsiTheme="minorEastAsia" w:hint="eastAsia"/>
          <w:sz w:val="28"/>
          <w:szCs w:val="28"/>
        </w:rPr>
        <w:t>过程</w:t>
      </w:r>
      <w:r w:rsidRPr="00093F36">
        <w:rPr>
          <w:rFonts w:asciiTheme="minorEastAsia" w:eastAsiaTheme="minorEastAsia" w:hAnsiTheme="minorEastAsia" w:hint="eastAsia"/>
          <w:sz w:val="28"/>
          <w:szCs w:val="28"/>
        </w:rPr>
        <w:t>中,</w:t>
      </w:r>
      <w:r>
        <w:rPr>
          <w:rFonts w:asciiTheme="minorEastAsia" w:hAnsiTheme="minorEastAsia" w:hint="eastAsia"/>
          <w:sz w:val="28"/>
          <w:szCs w:val="28"/>
        </w:rPr>
        <w:t>遵</w:t>
      </w:r>
      <w:r w:rsidRPr="00093F36">
        <w:rPr>
          <w:rFonts w:asciiTheme="minorEastAsia" w:eastAsiaTheme="minorEastAsia" w:hAnsiTheme="minorEastAsia" w:hint="eastAsia"/>
          <w:sz w:val="28"/>
          <w:szCs w:val="28"/>
        </w:rPr>
        <w:t>纪守法,公开承诺反对任何形式的贪污腐败、</w:t>
      </w:r>
      <w:r>
        <w:rPr>
          <w:rFonts w:asciiTheme="minorEastAsia" w:hAnsiTheme="minorEastAsia" w:hint="eastAsia"/>
          <w:sz w:val="28"/>
          <w:szCs w:val="28"/>
        </w:rPr>
        <w:t>挪用公款</w:t>
      </w:r>
      <w:r w:rsidRPr="00093F36">
        <w:rPr>
          <w:rFonts w:asciiTheme="minorEastAsia" w:eastAsiaTheme="minorEastAsia" w:hAnsiTheme="minorEastAsia" w:hint="eastAsia"/>
          <w:sz w:val="28"/>
          <w:szCs w:val="28"/>
        </w:rPr>
        <w:t>、敲诈勒索行为</w:t>
      </w:r>
      <w:r>
        <w:rPr>
          <w:rFonts w:asciiTheme="minorEastAsia" w:hAnsiTheme="minorEastAsia" w:hint="eastAsia"/>
          <w:sz w:val="28"/>
          <w:szCs w:val="28"/>
        </w:rPr>
        <w:t>；</w:t>
      </w:r>
      <w:r w:rsidRPr="00093F36">
        <w:rPr>
          <w:rFonts w:asciiTheme="minorEastAsia" w:eastAsiaTheme="minorEastAsia" w:hAnsiTheme="minorEastAsia" w:hint="eastAsia"/>
          <w:sz w:val="28"/>
          <w:szCs w:val="28"/>
        </w:rPr>
        <w:t>避免一切形式的利益冲突</w:t>
      </w:r>
      <w:r>
        <w:rPr>
          <w:rFonts w:asciiTheme="minorEastAsia" w:hAnsiTheme="minorEastAsia" w:hint="eastAsia"/>
          <w:sz w:val="28"/>
          <w:szCs w:val="28"/>
        </w:rPr>
        <w:t>；尊重</w:t>
      </w:r>
      <w:r w:rsidRPr="00093F36">
        <w:rPr>
          <w:rFonts w:asciiTheme="minorEastAsia" w:eastAsiaTheme="minorEastAsia" w:hAnsiTheme="minorEastAsia" w:hint="eastAsia"/>
          <w:sz w:val="28"/>
          <w:szCs w:val="28"/>
        </w:rPr>
        <w:t>知识产权</w:t>
      </w:r>
      <w:r>
        <w:rPr>
          <w:rFonts w:asciiTheme="minorEastAsia" w:hAnsiTheme="minorEastAsia" w:hint="eastAsia"/>
          <w:sz w:val="28"/>
          <w:szCs w:val="28"/>
        </w:rPr>
        <w:t>，</w:t>
      </w:r>
      <w:r w:rsidRPr="00093F36">
        <w:rPr>
          <w:rFonts w:asciiTheme="minorEastAsia" w:eastAsiaTheme="minorEastAsia" w:hAnsiTheme="minorEastAsia" w:hint="eastAsia"/>
          <w:sz w:val="28"/>
          <w:szCs w:val="28"/>
        </w:rPr>
        <w:t>保护客户信息</w:t>
      </w:r>
      <w:r>
        <w:rPr>
          <w:rFonts w:asciiTheme="minorEastAsia" w:hAnsiTheme="minorEastAsia" w:hint="eastAsia"/>
          <w:sz w:val="28"/>
          <w:szCs w:val="28"/>
        </w:rPr>
        <w:t>；遵守</w:t>
      </w:r>
      <w:r w:rsidRPr="00093F36">
        <w:rPr>
          <w:rFonts w:asciiTheme="minorEastAsia" w:eastAsiaTheme="minorEastAsia" w:hAnsiTheme="minorEastAsia" w:hint="eastAsia"/>
          <w:sz w:val="28"/>
          <w:szCs w:val="28"/>
        </w:rPr>
        <w:t>市场规律,抵制虚假广告和不公平竞争</w:t>
      </w:r>
      <w:r>
        <w:rPr>
          <w:rFonts w:asciiTheme="minorEastAsia" w:hAnsiTheme="minorEastAsia" w:hint="eastAsia"/>
          <w:sz w:val="28"/>
          <w:szCs w:val="28"/>
        </w:rPr>
        <w:t>；</w:t>
      </w:r>
      <w:r w:rsidRPr="00093F36">
        <w:rPr>
          <w:rFonts w:asciiTheme="minorEastAsia" w:eastAsiaTheme="minorEastAsia" w:hAnsiTheme="minorEastAsia" w:hint="eastAsia"/>
          <w:sz w:val="28"/>
          <w:szCs w:val="28"/>
        </w:rPr>
        <w:t>按照上市公司信息公开的要求进行</w:t>
      </w:r>
      <w:r>
        <w:rPr>
          <w:rFonts w:asciiTheme="minorEastAsia" w:hAnsiTheme="minorEastAsia" w:hint="eastAsia"/>
          <w:sz w:val="28"/>
          <w:szCs w:val="28"/>
        </w:rPr>
        <w:t>信</w:t>
      </w:r>
      <w:r w:rsidRPr="00093F36">
        <w:rPr>
          <w:rFonts w:asciiTheme="minorEastAsia" w:eastAsiaTheme="minorEastAsia" w:hAnsiTheme="minorEastAsia" w:hint="eastAsia"/>
          <w:sz w:val="28"/>
          <w:szCs w:val="28"/>
        </w:rPr>
        <w:t>息披露</w:t>
      </w:r>
      <w:r>
        <w:rPr>
          <w:rFonts w:asciiTheme="minorEastAsia" w:hAnsiTheme="minorEastAsia" w:hint="eastAsia"/>
          <w:sz w:val="28"/>
          <w:szCs w:val="28"/>
        </w:rPr>
        <w:t>；</w:t>
      </w:r>
      <w:r w:rsidRPr="00093F36">
        <w:rPr>
          <w:rFonts w:asciiTheme="minorEastAsia" w:eastAsiaTheme="minorEastAsia" w:hAnsiTheme="minorEastAsia" w:hint="eastAsia"/>
          <w:sz w:val="28"/>
          <w:szCs w:val="28"/>
        </w:rPr>
        <w:t>设立有效的</w:t>
      </w:r>
      <w:r>
        <w:rPr>
          <w:rFonts w:asciiTheme="minorEastAsia" w:hAnsiTheme="minorEastAsia" w:hint="eastAsia"/>
          <w:sz w:val="28"/>
          <w:szCs w:val="28"/>
        </w:rPr>
        <w:t>沟通</w:t>
      </w:r>
      <w:r w:rsidRPr="00093F36">
        <w:rPr>
          <w:rFonts w:asciiTheme="minorEastAsia" w:eastAsiaTheme="minorEastAsia" w:hAnsiTheme="minorEastAsia" w:hint="eastAsia"/>
          <w:sz w:val="28"/>
          <w:szCs w:val="28"/>
        </w:rPr>
        <w:t>渠道为申诉和检举提供便利,并为申诉者和检举者提供身份保护,禁止任何形式的打击报复行为</w:t>
      </w:r>
      <w:r>
        <w:rPr>
          <w:rFonts w:asciiTheme="minorEastAsia" w:hAnsiTheme="minorEastAsia" w:hint="eastAsia"/>
          <w:sz w:val="28"/>
          <w:szCs w:val="28"/>
        </w:rPr>
        <w:t>；</w:t>
      </w:r>
      <w:r w:rsidRPr="00093F36">
        <w:rPr>
          <w:rFonts w:asciiTheme="minorEastAsia" w:eastAsiaTheme="minorEastAsia" w:hAnsiTheme="minorEastAsia" w:hint="eastAsia"/>
          <w:sz w:val="28"/>
          <w:szCs w:val="28"/>
        </w:rPr>
        <w:t>尊重与公司有业务往来的</w:t>
      </w:r>
      <w:r>
        <w:rPr>
          <w:rFonts w:asciiTheme="minorEastAsia" w:hAnsiTheme="minorEastAsia" w:hint="eastAsia"/>
          <w:sz w:val="28"/>
          <w:szCs w:val="28"/>
        </w:rPr>
        <w:t>所有人士的隐私。</w:t>
      </w:r>
    </w:p>
    <w:p w:rsidR="0085229C" w:rsidRPr="0085229C" w:rsidRDefault="0085229C" w:rsidP="006B308E">
      <w:pPr>
        <w:spacing w:beforeLines="50" w:afterLines="50"/>
        <w:ind w:firstLineChars="100" w:firstLine="280"/>
        <w:jc w:val="left"/>
        <w:outlineLvl w:val="3"/>
        <w:rPr>
          <w:rFonts w:asciiTheme="minorEastAsia" w:eastAsiaTheme="minorEastAsia" w:hAnsiTheme="minorEastAsia"/>
          <w:bCs/>
          <w:sz w:val="28"/>
          <w:szCs w:val="28"/>
        </w:rPr>
      </w:pPr>
      <w:r w:rsidRPr="0085229C">
        <w:rPr>
          <w:rFonts w:asciiTheme="minorEastAsia" w:eastAsiaTheme="minorEastAsia" w:hAnsiTheme="minorEastAsia" w:hint="eastAsia"/>
          <w:bCs/>
          <w:sz w:val="28"/>
          <w:szCs w:val="28"/>
        </w:rPr>
        <w:t>1)诚信建设</w:t>
      </w:r>
    </w:p>
    <w:p w:rsidR="0085229C" w:rsidRPr="0085229C" w:rsidRDefault="0085229C" w:rsidP="0085229C">
      <w:pPr>
        <w:ind w:firstLineChars="200" w:firstLine="560"/>
        <w:rPr>
          <w:rFonts w:asciiTheme="minorEastAsia" w:eastAsiaTheme="minorEastAsia" w:hAnsiTheme="minorEastAsia"/>
          <w:sz w:val="28"/>
          <w:szCs w:val="28"/>
        </w:rPr>
      </w:pPr>
      <w:r w:rsidRPr="0085229C">
        <w:rPr>
          <w:rFonts w:asciiTheme="minorEastAsia" w:eastAsiaTheme="minorEastAsia" w:hAnsiTheme="minorEastAsia" w:hint="eastAsia"/>
          <w:sz w:val="28"/>
          <w:szCs w:val="28"/>
        </w:rPr>
        <w:t>公司加强组织诚信体系建设，将诚信与企业文化相结合。公司特制定了廉政建设制度等各项制度，关键岗位签署廉洁宣誓承诺书。多年以来，在严格诚信体系的监管和公司高层领导的带领下，公司认真实践诚</w:t>
      </w:r>
      <w:r w:rsidRPr="0085229C">
        <w:rPr>
          <w:rFonts w:asciiTheme="minorEastAsia" w:eastAsiaTheme="minorEastAsia" w:hAnsiTheme="minorEastAsia" w:hint="eastAsia"/>
          <w:sz w:val="28"/>
          <w:szCs w:val="28"/>
        </w:rPr>
        <w:lastRenderedPageBreak/>
        <w:t>信理念，严格履行道德准则，做到诚实守信、合法经营、依法纳税，合同违约率为零，从不拖欠银行贷款和供应商货款，赢得良好的社会声誉；公司高层、中层领导均无违法乱纪记录，在客户、供应商、公众、社会中树立了良好的信用道德形象。</w:t>
      </w:r>
    </w:p>
    <w:p w:rsidR="0085229C" w:rsidRPr="0085229C" w:rsidRDefault="0085229C" w:rsidP="006B308E">
      <w:pPr>
        <w:spacing w:beforeLines="50" w:afterLines="50"/>
        <w:ind w:firstLineChars="150" w:firstLine="420"/>
        <w:jc w:val="left"/>
        <w:outlineLvl w:val="3"/>
        <w:rPr>
          <w:rFonts w:asciiTheme="minorEastAsia" w:eastAsiaTheme="minorEastAsia" w:hAnsiTheme="minorEastAsia"/>
          <w:bCs/>
          <w:sz w:val="28"/>
          <w:szCs w:val="28"/>
        </w:rPr>
      </w:pPr>
      <w:r w:rsidRPr="0085229C">
        <w:rPr>
          <w:rFonts w:asciiTheme="minorEastAsia" w:eastAsiaTheme="minorEastAsia" w:hAnsiTheme="minorEastAsia" w:hint="eastAsia"/>
          <w:bCs/>
          <w:sz w:val="28"/>
          <w:szCs w:val="28"/>
        </w:rPr>
        <w:t>2)道德规范关键过程及绩效指标</w:t>
      </w:r>
    </w:p>
    <w:p w:rsidR="00C64468" w:rsidRPr="0085229C" w:rsidRDefault="0085229C" w:rsidP="00144897">
      <w:pPr>
        <w:ind w:firstLineChars="200" w:firstLine="560"/>
        <w:rPr>
          <w:rFonts w:asciiTheme="minorEastAsia" w:eastAsiaTheme="minorEastAsia" w:hAnsiTheme="minorEastAsia"/>
          <w:sz w:val="28"/>
          <w:szCs w:val="28"/>
        </w:rPr>
      </w:pPr>
      <w:r w:rsidRPr="0085229C">
        <w:rPr>
          <w:rFonts w:asciiTheme="minorEastAsia" w:eastAsiaTheme="minorEastAsia" w:hAnsiTheme="minorEastAsia" w:hint="eastAsia"/>
          <w:sz w:val="28"/>
          <w:szCs w:val="28"/>
        </w:rPr>
        <w:t>公司建立健全了道德行为监测体系，用于监测公司全体员工（包括中高层领导）的道德行为，具体见下表所示。</w:t>
      </w:r>
    </w:p>
    <w:p w:rsidR="0085229C" w:rsidRPr="0085229C" w:rsidRDefault="0085229C" w:rsidP="0085229C">
      <w:pPr>
        <w:jc w:val="center"/>
        <w:rPr>
          <w:rFonts w:ascii="微软雅黑" w:eastAsia="微软雅黑" w:hAnsi="微软雅黑"/>
          <w:sz w:val="24"/>
        </w:rPr>
      </w:pPr>
      <w:r w:rsidRPr="0085229C">
        <w:rPr>
          <w:rFonts w:ascii="微软雅黑" w:eastAsia="微软雅黑" w:hAnsi="微软雅黑" w:hint="eastAsia"/>
          <w:sz w:val="24"/>
        </w:rPr>
        <w:t>图表</w:t>
      </w:r>
      <w:r w:rsidR="000B45E3">
        <w:rPr>
          <w:rFonts w:ascii="微软雅黑" w:eastAsia="微软雅黑" w:hAnsi="微软雅黑" w:hint="eastAsia"/>
          <w:sz w:val="24"/>
        </w:rPr>
        <w:t>8</w:t>
      </w:r>
      <w:r w:rsidR="005959A4">
        <w:rPr>
          <w:rFonts w:ascii="微软雅黑" w:eastAsia="微软雅黑" w:hAnsi="微软雅黑" w:hint="eastAsia"/>
          <w:sz w:val="24"/>
        </w:rPr>
        <w:t xml:space="preserve"> </w:t>
      </w:r>
      <w:r w:rsidRPr="0085229C">
        <w:rPr>
          <w:rFonts w:ascii="微软雅黑" w:eastAsia="微软雅黑" w:hAnsi="微软雅黑" w:hint="eastAsia"/>
          <w:sz w:val="24"/>
        </w:rPr>
        <w:t>公司道德行为检测指标</w:t>
      </w:r>
    </w:p>
    <w:tbl>
      <w:tblPr>
        <w:tblW w:w="89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21"/>
        <w:gridCol w:w="1701"/>
        <w:gridCol w:w="1701"/>
        <w:gridCol w:w="2268"/>
        <w:gridCol w:w="2070"/>
      </w:tblGrid>
      <w:tr w:rsidR="0085229C" w:rsidRPr="0085229C" w:rsidTr="0010423F">
        <w:trPr>
          <w:trHeight w:val="20"/>
          <w:tblHeader/>
          <w:jc w:val="center"/>
        </w:trPr>
        <w:tc>
          <w:tcPr>
            <w:tcW w:w="1221"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相关方</w:t>
            </w:r>
          </w:p>
        </w:tc>
        <w:tc>
          <w:tcPr>
            <w:tcW w:w="1701"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道德行为要求</w:t>
            </w:r>
          </w:p>
        </w:tc>
        <w:tc>
          <w:tcPr>
            <w:tcW w:w="1701"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监测依据</w:t>
            </w:r>
          </w:p>
        </w:tc>
        <w:tc>
          <w:tcPr>
            <w:tcW w:w="2268"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测量方法</w:t>
            </w:r>
          </w:p>
        </w:tc>
        <w:tc>
          <w:tcPr>
            <w:tcW w:w="2070"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测量指标</w:t>
            </w:r>
          </w:p>
        </w:tc>
      </w:tr>
      <w:tr w:rsidR="0085229C" w:rsidRPr="0085229C" w:rsidTr="0010423F">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bCs/>
                <w:szCs w:val="21"/>
              </w:rPr>
            </w:pPr>
            <w:r w:rsidRPr="0085229C">
              <w:rPr>
                <w:rFonts w:ascii="微软雅黑" w:eastAsia="微软雅黑" w:hAnsi="微软雅黑" w:hint="eastAsia"/>
                <w:bCs/>
                <w:szCs w:val="21"/>
              </w:rPr>
              <w:t>股东</w:t>
            </w:r>
          </w:p>
        </w:tc>
        <w:tc>
          <w:tcPr>
            <w:tcW w:w="1701" w:type="dxa"/>
            <w:vMerge w:val="restart"/>
            <w:vAlign w:val="center"/>
          </w:tcPr>
          <w:p w:rsidR="0085229C" w:rsidRPr="0085229C" w:rsidRDefault="0085229C" w:rsidP="0085229C">
            <w:pPr>
              <w:jc w:val="left"/>
              <w:rPr>
                <w:rFonts w:ascii="微软雅黑" w:eastAsia="微软雅黑" w:hAnsi="微软雅黑"/>
                <w:bCs/>
                <w:szCs w:val="21"/>
              </w:rPr>
            </w:pPr>
            <w:r w:rsidRPr="0085229C">
              <w:rPr>
                <w:rFonts w:ascii="微软雅黑" w:eastAsia="微软雅黑" w:hAnsi="微软雅黑" w:hint="eastAsia"/>
                <w:color w:val="000000"/>
                <w:szCs w:val="21"/>
              </w:rPr>
              <w:t>勤政、廉政、诚信经营、生产经营活动的规范性、保护股东利益等</w:t>
            </w:r>
          </w:p>
        </w:tc>
        <w:tc>
          <w:tcPr>
            <w:tcW w:w="1701" w:type="dxa"/>
            <w:vMerge w:val="restart"/>
            <w:vAlign w:val="center"/>
          </w:tcPr>
          <w:p w:rsidR="0085229C" w:rsidRPr="0085229C" w:rsidRDefault="0085229C" w:rsidP="0085229C">
            <w:pPr>
              <w:jc w:val="left"/>
              <w:rPr>
                <w:rFonts w:ascii="微软雅黑" w:eastAsia="微软雅黑" w:hAnsi="微软雅黑"/>
                <w:bCs/>
                <w:szCs w:val="21"/>
              </w:rPr>
            </w:pPr>
            <w:r w:rsidRPr="0085229C">
              <w:rPr>
                <w:rFonts w:ascii="微软雅黑" w:eastAsia="微软雅黑" w:hAnsi="微软雅黑" w:hint="eastAsia"/>
                <w:bCs/>
                <w:szCs w:val="21"/>
              </w:rPr>
              <w:t>《公司法》、《合同法》、《财务通则》、《会计准则则》、《税收制度》等</w:t>
            </w:r>
          </w:p>
        </w:tc>
        <w:tc>
          <w:tcPr>
            <w:tcW w:w="2268"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年度报告、财务检查、税务检查及评价等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信息披露及时率</w:t>
            </w:r>
          </w:p>
        </w:tc>
      </w:tr>
      <w:tr w:rsidR="0085229C" w:rsidRPr="0085229C" w:rsidTr="0010423F">
        <w:trPr>
          <w:trHeight w:val="20"/>
          <w:jc w:val="center"/>
        </w:trPr>
        <w:tc>
          <w:tcPr>
            <w:tcW w:w="122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bCs/>
                <w:szCs w:val="21"/>
              </w:rPr>
            </w:pPr>
          </w:p>
        </w:tc>
        <w:tc>
          <w:tcPr>
            <w:tcW w:w="2268"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报表客观真实</w:t>
            </w:r>
          </w:p>
        </w:tc>
      </w:tr>
      <w:tr w:rsidR="0085229C" w:rsidRPr="0085229C" w:rsidTr="0010423F">
        <w:trPr>
          <w:trHeight w:val="20"/>
          <w:jc w:val="center"/>
        </w:trPr>
        <w:tc>
          <w:tcPr>
            <w:tcW w:w="122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bCs/>
                <w:szCs w:val="21"/>
              </w:rPr>
            </w:pPr>
          </w:p>
        </w:tc>
        <w:tc>
          <w:tcPr>
            <w:tcW w:w="2268"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资产保值增值率</w:t>
            </w:r>
          </w:p>
        </w:tc>
      </w:tr>
      <w:tr w:rsidR="0085229C" w:rsidRPr="0085229C" w:rsidTr="0010423F">
        <w:trPr>
          <w:trHeight w:val="20"/>
          <w:jc w:val="center"/>
        </w:trPr>
        <w:tc>
          <w:tcPr>
            <w:tcW w:w="122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bCs/>
                <w:szCs w:val="21"/>
              </w:rPr>
            </w:pPr>
          </w:p>
        </w:tc>
        <w:tc>
          <w:tcPr>
            <w:tcW w:w="2268"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snapToGrid w:val="0"/>
              <w:jc w:val="center"/>
              <w:rPr>
                <w:rFonts w:ascii="微软雅黑" w:eastAsia="微软雅黑" w:hAnsi="微软雅黑"/>
                <w:szCs w:val="21"/>
              </w:rPr>
            </w:pPr>
            <w:r w:rsidRPr="0085229C">
              <w:rPr>
                <w:rFonts w:ascii="微软雅黑" w:eastAsia="微软雅黑" w:hAnsi="微软雅黑" w:hint="eastAsia"/>
                <w:color w:val="000000"/>
                <w:szCs w:val="21"/>
              </w:rPr>
              <w:t>经营活动违规次数</w:t>
            </w:r>
          </w:p>
        </w:tc>
      </w:tr>
      <w:tr w:rsidR="0085229C" w:rsidRPr="0085229C" w:rsidTr="0010423F">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顾客</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管理行为的公正性，</w:t>
            </w:r>
            <w:r w:rsidRPr="0085229C">
              <w:rPr>
                <w:rFonts w:ascii="微软雅黑" w:eastAsia="微软雅黑" w:hAnsi="微软雅黑"/>
                <w:bCs/>
                <w:kern w:val="0"/>
                <w:szCs w:val="21"/>
              </w:rPr>
              <w:t>工作态度</w:t>
            </w:r>
          </w:p>
        </w:tc>
        <w:tc>
          <w:tcPr>
            <w:tcW w:w="1701" w:type="dxa"/>
            <w:vMerge w:val="restart"/>
            <w:vAlign w:val="center"/>
          </w:tcPr>
          <w:p w:rsidR="0085229C" w:rsidRPr="0085229C" w:rsidRDefault="0085229C" w:rsidP="0010423F">
            <w:pPr>
              <w:jc w:val="left"/>
              <w:rPr>
                <w:rFonts w:ascii="微软雅黑" w:eastAsia="微软雅黑" w:hAnsi="微软雅黑"/>
                <w:szCs w:val="21"/>
              </w:rPr>
            </w:pPr>
            <w:r w:rsidRPr="0085229C">
              <w:rPr>
                <w:rFonts w:ascii="微软雅黑" w:eastAsia="微软雅黑" w:hAnsi="微软雅黑" w:hint="eastAsia"/>
                <w:szCs w:val="21"/>
              </w:rPr>
              <w:t>顾客管理相关规定</w:t>
            </w:r>
          </w:p>
        </w:tc>
        <w:tc>
          <w:tcPr>
            <w:tcW w:w="2268"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内部审计、顾客投诉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违规次数</w:t>
            </w:r>
          </w:p>
        </w:tc>
      </w:tr>
      <w:tr w:rsidR="0085229C" w:rsidRPr="0085229C" w:rsidTr="0010423F">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2268"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顾客投诉次数</w:t>
            </w:r>
          </w:p>
        </w:tc>
      </w:tr>
      <w:tr w:rsidR="0085229C" w:rsidRPr="0085229C" w:rsidTr="0010423F">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2268"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顾客满意度</w:t>
            </w:r>
          </w:p>
        </w:tc>
      </w:tr>
      <w:tr w:rsidR="0085229C" w:rsidRPr="0085229C" w:rsidTr="0010423F">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员工</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按时发放工资、保护员工合法权益、促进员工职业发展等</w:t>
            </w:r>
          </w:p>
        </w:tc>
        <w:tc>
          <w:tcPr>
            <w:tcW w:w="1701" w:type="dxa"/>
            <w:vMerge w:val="restart"/>
            <w:vAlign w:val="center"/>
          </w:tcPr>
          <w:p w:rsidR="0085229C" w:rsidRPr="0085229C" w:rsidRDefault="0085229C" w:rsidP="00050008">
            <w:pPr>
              <w:jc w:val="center"/>
              <w:rPr>
                <w:rFonts w:ascii="微软雅黑" w:eastAsia="微软雅黑" w:hAnsi="微软雅黑"/>
                <w:szCs w:val="21"/>
              </w:rPr>
            </w:pPr>
            <w:r w:rsidRPr="0085229C">
              <w:rPr>
                <w:rFonts w:ascii="微软雅黑" w:eastAsia="微软雅黑" w:hAnsi="微软雅黑"/>
                <w:szCs w:val="21"/>
              </w:rPr>
              <w:t>《员工</w:t>
            </w:r>
            <w:r w:rsidRPr="0085229C">
              <w:rPr>
                <w:rFonts w:ascii="微软雅黑" w:eastAsia="微软雅黑" w:hAnsi="微软雅黑" w:hint="eastAsia"/>
                <w:szCs w:val="21"/>
              </w:rPr>
              <w:t>手册</w:t>
            </w:r>
            <w:r w:rsidRPr="0085229C">
              <w:rPr>
                <w:rFonts w:ascii="微软雅黑" w:eastAsia="微软雅黑" w:hAnsi="微软雅黑"/>
                <w:szCs w:val="21"/>
              </w:rPr>
              <w:t>》</w:t>
            </w:r>
            <w:r w:rsidRPr="0085229C">
              <w:rPr>
                <w:rFonts w:ascii="微软雅黑" w:eastAsia="微软雅黑" w:hAnsi="微软雅黑" w:hint="eastAsia"/>
                <w:szCs w:val="21"/>
              </w:rPr>
              <w:t>、</w:t>
            </w:r>
            <w:r w:rsidRPr="0085229C">
              <w:rPr>
                <w:rFonts w:ascii="微软雅黑" w:eastAsia="微软雅黑" w:hAnsi="微软雅黑"/>
                <w:szCs w:val="21"/>
              </w:rPr>
              <w:t>《劳动合同》</w:t>
            </w:r>
            <w:r w:rsidRPr="0085229C">
              <w:rPr>
                <w:rFonts w:ascii="微软雅黑" w:eastAsia="微软雅黑" w:hAnsi="微软雅黑" w:hint="eastAsia"/>
                <w:szCs w:val="21"/>
              </w:rPr>
              <w:t>、《岗位说明书》、</w:t>
            </w:r>
            <w:r w:rsidRPr="0085229C">
              <w:rPr>
                <w:rFonts w:ascii="微软雅黑" w:eastAsia="微软雅黑" w:hAnsi="微软雅黑"/>
                <w:szCs w:val="21"/>
              </w:rPr>
              <w:t>《奖惩制度》</w:t>
            </w:r>
            <w:r w:rsidRPr="0085229C">
              <w:rPr>
                <w:rFonts w:ascii="微软雅黑" w:eastAsia="微软雅黑" w:hAnsi="微软雅黑" w:hint="eastAsia"/>
                <w:szCs w:val="21"/>
              </w:rPr>
              <w:t>等</w:t>
            </w:r>
          </w:p>
        </w:tc>
        <w:tc>
          <w:tcPr>
            <w:tcW w:w="2268"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违纪处理、媒体曝光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违纪违法事件数</w:t>
            </w:r>
          </w:p>
        </w:tc>
      </w:tr>
      <w:tr w:rsidR="0085229C" w:rsidRPr="0085229C" w:rsidTr="0010423F">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szCs w:val="21"/>
              </w:rPr>
            </w:pPr>
          </w:p>
        </w:tc>
        <w:tc>
          <w:tcPr>
            <w:tcW w:w="2268"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媒体曝光次数</w:t>
            </w:r>
          </w:p>
        </w:tc>
      </w:tr>
      <w:tr w:rsidR="0085229C" w:rsidRPr="0085229C" w:rsidTr="0010423F">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lastRenderedPageBreak/>
              <w:t>供应商</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采购合同及时履约、不拖欠供应商货款</w:t>
            </w:r>
          </w:p>
        </w:tc>
        <w:tc>
          <w:tcPr>
            <w:tcW w:w="1701" w:type="dxa"/>
            <w:vMerge w:val="restart"/>
            <w:vAlign w:val="center"/>
          </w:tcPr>
          <w:p w:rsidR="0085229C" w:rsidRPr="0085229C" w:rsidRDefault="00D26A28" w:rsidP="0085229C">
            <w:pPr>
              <w:jc w:val="left"/>
              <w:rPr>
                <w:rFonts w:ascii="微软雅黑" w:eastAsia="微软雅黑" w:hAnsi="微软雅黑"/>
                <w:szCs w:val="21"/>
              </w:rPr>
            </w:pPr>
            <w:r>
              <w:rPr>
                <w:rFonts w:ascii="微软雅黑" w:eastAsia="微软雅黑" w:hAnsi="微软雅黑" w:hint="eastAsia"/>
                <w:szCs w:val="21"/>
              </w:rPr>
              <w:t>供应</w:t>
            </w:r>
            <w:proofErr w:type="gramStart"/>
            <w:r>
              <w:rPr>
                <w:rFonts w:ascii="微软雅黑" w:eastAsia="微软雅黑" w:hAnsi="微软雅黑" w:hint="eastAsia"/>
                <w:szCs w:val="21"/>
              </w:rPr>
              <w:t>商管理</w:t>
            </w:r>
            <w:proofErr w:type="gramEnd"/>
            <w:r>
              <w:rPr>
                <w:rFonts w:ascii="微软雅黑" w:eastAsia="微软雅黑" w:hAnsi="微软雅黑" w:hint="eastAsia"/>
                <w:szCs w:val="21"/>
              </w:rPr>
              <w:t>制度</w:t>
            </w:r>
            <w:r w:rsidR="0085229C" w:rsidRPr="0085229C">
              <w:rPr>
                <w:rFonts w:ascii="微软雅黑" w:eastAsia="微软雅黑" w:hAnsi="微软雅黑" w:hint="eastAsia"/>
                <w:szCs w:val="21"/>
              </w:rPr>
              <w:t>等</w:t>
            </w:r>
          </w:p>
        </w:tc>
        <w:tc>
          <w:tcPr>
            <w:tcW w:w="2268" w:type="dxa"/>
            <w:vMerge w:val="restart"/>
            <w:vAlign w:val="center"/>
          </w:tcPr>
          <w:p w:rsidR="0085229C" w:rsidRPr="0085229C" w:rsidRDefault="0085229C" w:rsidP="0085229C">
            <w:pPr>
              <w:jc w:val="left"/>
              <w:rPr>
                <w:rFonts w:ascii="微软雅黑" w:eastAsia="微软雅黑" w:hAnsi="微软雅黑"/>
                <w:color w:val="000000"/>
                <w:szCs w:val="21"/>
              </w:rPr>
            </w:pPr>
            <w:r w:rsidRPr="0085229C">
              <w:rPr>
                <w:rFonts w:ascii="微软雅黑" w:eastAsia="微软雅黑" w:hAnsi="微软雅黑" w:hint="eastAsia"/>
                <w:color w:val="000000"/>
                <w:szCs w:val="21"/>
              </w:rPr>
              <w:t>供应商反馈、内部审计等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采购合同履行率</w:t>
            </w:r>
          </w:p>
        </w:tc>
      </w:tr>
      <w:tr w:rsidR="0085229C" w:rsidRPr="0085229C" w:rsidTr="0010423F">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szCs w:val="21"/>
              </w:rPr>
            </w:pPr>
          </w:p>
        </w:tc>
        <w:tc>
          <w:tcPr>
            <w:tcW w:w="2268"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AD4A05">
            <w:pPr>
              <w:jc w:val="left"/>
              <w:rPr>
                <w:rFonts w:ascii="微软雅黑" w:eastAsia="微软雅黑" w:hAnsi="微软雅黑"/>
                <w:color w:val="000000"/>
                <w:szCs w:val="21"/>
              </w:rPr>
            </w:pPr>
            <w:r w:rsidRPr="0085229C">
              <w:rPr>
                <w:rFonts w:ascii="微软雅黑" w:eastAsia="微软雅黑" w:hAnsi="微软雅黑" w:hint="eastAsia"/>
                <w:color w:val="000000"/>
                <w:szCs w:val="21"/>
              </w:rPr>
              <w:t>供应商货款发放及时率</w:t>
            </w:r>
          </w:p>
        </w:tc>
      </w:tr>
      <w:tr w:rsidR="0085229C" w:rsidRPr="0085229C" w:rsidTr="0010423F">
        <w:trPr>
          <w:trHeight w:val="593"/>
          <w:jc w:val="center"/>
        </w:trPr>
        <w:tc>
          <w:tcPr>
            <w:tcW w:w="122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政府和社会</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依法纳税、保护环境、履行社会责任等</w:t>
            </w:r>
          </w:p>
        </w:tc>
        <w:tc>
          <w:tcPr>
            <w:tcW w:w="1701" w:type="dxa"/>
            <w:vMerge w:val="restart"/>
            <w:vAlign w:val="center"/>
          </w:tcPr>
          <w:p w:rsidR="0085229C" w:rsidRPr="0085229C" w:rsidRDefault="0085229C" w:rsidP="0085229C">
            <w:pPr>
              <w:jc w:val="left"/>
              <w:rPr>
                <w:rFonts w:ascii="微软雅黑" w:eastAsia="微软雅黑" w:hAnsi="微软雅黑"/>
                <w:szCs w:val="21"/>
              </w:rPr>
            </w:pPr>
            <w:r w:rsidRPr="0085229C">
              <w:rPr>
                <w:rFonts w:ascii="微软雅黑" w:eastAsia="微软雅黑" w:hAnsi="微软雅黑" w:hint="eastAsia"/>
                <w:szCs w:val="21"/>
              </w:rPr>
              <w:t>《中华人民共和国税法》、《大气污染物综合排放标准》等法律法规</w:t>
            </w:r>
          </w:p>
        </w:tc>
        <w:tc>
          <w:tcPr>
            <w:tcW w:w="2268" w:type="dxa"/>
            <w:vMerge w:val="restart"/>
            <w:vAlign w:val="center"/>
          </w:tcPr>
          <w:p w:rsidR="0085229C" w:rsidRPr="0085229C" w:rsidRDefault="0085229C" w:rsidP="0085229C">
            <w:pPr>
              <w:jc w:val="left"/>
              <w:rPr>
                <w:rFonts w:ascii="微软雅黑" w:eastAsia="微软雅黑" w:hAnsi="微软雅黑"/>
                <w:color w:val="000000"/>
                <w:szCs w:val="21"/>
              </w:rPr>
            </w:pPr>
            <w:r w:rsidRPr="0085229C">
              <w:rPr>
                <w:rFonts w:ascii="微软雅黑" w:eastAsia="微软雅黑" w:hAnsi="微软雅黑" w:hint="eastAsia"/>
                <w:color w:val="000000"/>
                <w:szCs w:val="21"/>
              </w:rPr>
              <w:t>政府监督、社会监督反馈等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szCs w:val="21"/>
              </w:rPr>
              <w:t>社会信用等级</w:t>
            </w:r>
          </w:p>
        </w:tc>
      </w:tr>
      <w:tr w:rsidR="0085229C" w:rsidRPr="0085229C" w:rsidTr="0010423F">
        <w:trPr>
          <w:trHeight w:val="594"/>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szCs w:val="21"/>
              </w:rPr>
            </w:pPr>
          </w:p>
        </w:tc>
        <w:tc>
          <w:tcPr>
            <w:tcW w:w="2268" w:type="dxa"/>
            <w:vMerge/>
            <w:vAlign w:val="center"/>
          </w:tcPr>
          <w:p w:rsidR="0085229C" w:rsidRPr="0085229C" w:rsidRDefault="0085229C" w:rsidP="00050008">
            <w:pPr>
              <w:jc w:val="center"/>
              <w:rPr>
                <w:rFonts w:ascii="微软雅黑" w:eastAsia="微软雅黑" w:hAnsi="微软雅黑"/>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szCs w:val="21"/>
              </w:rPr>
              <w:t>污染排放达标率</w:t>
            </w:r>
          </w:p>
        </w:tc>
      </w:tr>
      <w:tr w:rsidR="0085229C" w:rsidRPr="0085229C" w:rsidTr="0010423F">
        <w:trPr>
          <w:trHeight w:val="594"/>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szCs w:val="21"/>
              </w:rPr>
            </w:pPr>
          </w:p>
        </w:tc>
        <w:tc>
          <w:tcPr>
            <w:tcW w:w="2268" w:type="dxa"/>
            <w:vMerge/>
            <w:vAlign w:val="center"/>
          </w:tcPr>
          <w:p w:rsidR="0085229C" w:rsidRPr="0085229C" w:rsidRDefault="0085229C" w:rsidP="00050008">
            <w:pPr>
              <w:jc w:val="center"/>
              <w:rPr>
                <w:rFonts w:ascii="微软雅黑" w:eastAsia="微软雅黑" w:hAnsi="微软雅黑"/>
                <w:szCs w:val="21"/>
              </w:rPr>
            </w:pPr>
          </w:p>
        </w:tc>
        <w:tc>
          <w:tcPr>
            <w:tcW w:w="2070" w:type="dxa"/>
            <w:vAlign w:val="center"/>
          </w:tcPr>
          <w:p w:rsidR="0085229C" w:rsidRPr="0085229C" w:rsidRDefault="0085229C" w:rsidP="00050008">
            <w:pPr>
              <w:jc w:val="center"/>
              <w:rPr>
                <w:rFonts w:ascii="微软雅黑" w:eastAsia="微软雅黑" w:hAnsi="微软雅黑"/>
                <w:szCs w:val="21"/>
              </w:rPr>
            </w:pPr>
            <w:r w:rsidRPr="0085229C">
              <w:rPr>
                <w:rFonts w:ascii="微软雅黑" w:eastAsia="微软雅黑" w:hAnsi="微软雅黑" w:hint="eastAsia"/>
                <w:szCs w:val="21"/>
              </w:rPr>
              <w:t>公益捐助</w:t>
            </w:r>
          </w:p>
        </w:tc>
      </w:tr>
    </w:tbl>
    <w:p w:rsidR="0085229C" w:rsidRPr="0010423F" w:rsidRDefault="0010423F" w:rsidP="0010423F">
      <w:pPr>
        <w:rPr>
          <w:rFonts w:asciiTheme="minorEastAsia" w:eastAsiaTheme="minorEastAsia" w:hAnsiTheme="minorEastAsia"/>
          <w:b/>
          <w:sz w:val="28"/>
          <w:szCs w:val="28"/>
        </w:rPr>
      </w:pPr>
      <w:r w:rsidRPr="0010423F">
        <w:rPr>
          <w:rFonts w:asciiTheme="minorEastAsia" w:eastAsiaTheme="minorEastAsia" w:hAnsiTheme="minorEastAsia" w:cs="宋体" w:hint="eastAsia"/>
          <w:b/>
          <w:bCs/>
          <w:kern w:val="0"/>
          <w:sz w:val="28"/>
          <w:szCs w:val="28"/>
        </w:rPr>
        <w:t>9 产品责任</w:t>
      </w:r>
    </w:p>
    <w:p w:rsidR="0017663B" w:rsidRPr="000A7744" w:rsidRDefault="0017663B" w:rsidP="0017663B">
      <w:pPr>
        <w:spacing w:line="360" w:lineRule="auto"/>
        <w:ind w:firstLineChars="150" w:firstLine="42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1）产品设计管理</w:t>
      </w:r>
    </w:p>
    <w:p w:rsidR="0017663B" w:rsidRPr="000A7744"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公司产品设计与研发</w:t>
      </w:r>
      <w:r w:rsidR="00FD3227">
        <w:rPr>
          <w:rFonts w:asciiTheme="minorEastAsia" w:eastAsiaTheme="minorEastAsia" w:hAnsiTheme="minorEastAsia" w:cs="仿宋_GB2312" w:hint="eastAsia"/>
          <w:color w:val="000000" w:themeColor="text1"/>
          <w:sz w:val="28"/>
          <w:szCs w:val="28"/>
        </w:rPr>
        <w:t>是</w:t>
      </w:r>
      <w:r w:rsidRPr="000A7744">
        <w:rPr>
          <w:rFonts w:asciiTheme="minorEastAsia" w:eastAsiaTheme="minorEastAsia" w:hAnsiTheme="minorEastAsia" w:cs="仿宋_GB2312" w:hint="eastAsia"/>
          <w:color w:val="000000" w:themeColor="text1"/>
          <w:sz w:val="28"/>
          <w:szCs w:val="28"/>
        </w:rPr>
        <w:t>从研发立项、过程各类活动记录、研发过程控制研发相关的整个过程。尊重他人知识和参与</w:t>
      </w:r>
      <w:proofErr w:type="gramStart"/>
      <w:r w:rsidRPr="000A7744">
        <w:rPr>
          <w:rFonts w:asciiTheme="minorEastAsia" w:eastAsiaTheme="minorEastAsia" w:hAnsiTheme="minorEastAsia" w:cs="仿宋_GB2312" w:hint="eastAsia"/>
          <w:color w:val="000000" w:themeColor="text1"/>
          <w:sz w:val="28"/>
          <w:szCs w:val="28"/>
        </w:rPr>
        <w:t>践行</w:t>
      </w:r>
      <w:proofErr w:type="gramEnd"/>
      <w:r w:rsidRPr="000A7744">
        <w:rPr>
          <w:rFonts w:asciiTheme="minorEastAsia" w:eastAsiaTheme="minorEastAsia" w:hAnsiTheme="minorEastAsia" w:cs="仿宋_GB2312" w:hint="eastAsia"/>
          <w:color w:val="000000" w:themeColor="text1"/>
          <w:sz w:val="28"/>
          <w:szCs w:val="28"/>
        </w:rPr>
        <w:t>保护知识产权是</w:t>
      </w:r>
      <w:r>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设计开发工作的重要内容之一。</w:t>
      </w:r>
    </w:p>
    <w:p w:rsidR="0017663B" w:rsidRPr="000A7744" w:rsidRDefault="0017663B" w:rsidP="0017663B">
      <w:pPr>
        <w:spacing w:line="360" w:lineRule="auto"/>
        <w:ind w:firstLineChars="150" w:firstLine="42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2）原材料采购管理</w:t>
      </w:r>
    </w:p>
    <w:p w:rsidR="0017663B" w:rsidRPr="000A7744"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根据原材料对产品质量构成的风险程度，将原材料分类管理</w:t>
      </w:r>
      <w:r>
        <w:rPr>
          <w:rFonts w:asciiTheme="minorEastAsia" w:eastAsiaTheme="minorEastAsia" w:hAnsiTheme="minorEastAsia" w:cs="仿宋_GB2312" w:hint="eastAsia"/>
          <w:color w:val="000000" w:themeColor="text1"/>
          <w:sz w:val="28"/>
          <w:szCs w:val="28"/>
        </w:rPr>
        <w:t>。对</w:t>
      </w:r>
      <w:r w:rsidRPr="000A7744">
        <w:rPr>
          <w:rFonts w:asciiTheme="minorEastAsia" w:eastAsiaTheme="minorEastAsia" w:hAnsiTheme="minorEastAsia" w:cs="仿宋_GB2312" w:hint="eastAsia"/>
          <w:color w:val="000000" w:themeColor="text1"/>
          <w:sz w:val="28"/>
          <w:szCs w:val="28"/>
        </w:rPr>
        <w:t>原材料</w:t>
      </w:r>
      <w:r>
        <w:rPr>
          <w:rFonts w:asciiTheme="minorEastAsia" w:eastAsiaTheme="minorEastAsia" w:hAnsiTheme="minorEastAsia" w:cs="仿宋_GB2312" w:hint="eastAsia"/>
          <w:color w:val="000000" w:themeColor="text1"/>
          <w:sz w:val="28"/>
          <w:szCs w:val="28"/>
        </w:rPr>
        <w:t>供应商，除了必须符合法定的资质外，还要定期进行现场查验。对重要原材料</w:t>
      </w:r>
      <w:r w:rsidRPr="000A7744">
        <w:rPr>
          <w:rFonts w:asciiTheme="minorEastAsia" w:eastAsiaTheme="minorEastAsia" w:hAnsiTheme="minorEastAsia" w:cs="仿宋_GB2312" w:hint="eastAsia"/>
          <w:color w:val="000000" w:themeColor="text1"/>
          <w:sz w:val="28"/>
          <w:szCs w:val="28"/>
        </w:rPr>
        <w:t>进行风险分析，</w:t>
      </w:r>
      <w:proofErr w:type="gramStart"/>
      <w:r w:rsidRPr="000A7744">
        <w:rPr>
          <w:rFonts w:asciiTheme="minorEastAsia" w:eastAsiaTheme="minorEastAsia" w:hAnsiTheme="minorEastAsia" w:cs="仿宋_GB2312" w:hint="eastAsia"/>
          <w:color w:val="000000" w:themeColor="text1"/>
          <w:sz w:val="28"/>
          <w:szCs w:val="28"/>
        </w:rPr>
        <w:t>视供应</w:t>
      </w:r>
      <w:proofErr w:type="gramEnd"/>
      <w:r w:rsidRPr="000A7744">
        <w:rPr>
          <w:rFonts w:asciiTheme="minorEastAsia" w:eastAsiaTheme="minorEastAsia" w:hAnsiTheme="minorEastAsia" w:cs="仿宋_GB2312" w:hint="eastAsia"/>
          <w:color w:val="000000" w:themeColor="text1"/>
          <w:sz w:val="28"/>
          <w:szCs w:val="28"/>
        </w:rPr>
        <w:t>商提供</w:t>
      </w:r>
      <w:r>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的质量情况决定是否需进行现场审查。并对</w:t>
      </w:r>
      <w:r>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供应商应当建立质量档案。对采购的原材料批</w:t>
      </w:r>
      <w:r>
        <w:rPr>
          <w:rFonts w:asciiTheme="minorEastAsia" w:eastAsiaTheme="minorEastAsia" w:hAnsiTheme="minorEastAsia" w:cs="仿宋_GB2312" w:hint="eastAsia"/>
          <w:color w:val="000000" w:themeColor="text1"/>
          <w:sz w:val="28"/>
          <w:szCs w:val="28"/>
        </w:rPr>
        <w:t>次</w:t>
      </w:r>
      <w:r w:rsidRPr="000A7744">
        <w:rPr>
          <w:rFonts w:asciiTheme="minorEastAsia" w:eastAsiaTheme="minorEastAsia" w:hAnsiTheme="minorEastAsia" w:cs="仿宋_GB2312" w:hint="eastAsia"/>
          <w:color w:val="000000" w:themeColor="text1"/>
          <w:sz w:val="28"/>
          <w:szCs w:val="28"/>
        </w:rPr>
        <w:t>进行检验，凡未达到规定标准的原材料一律不得入库使用。</w:t>
      </w:r>
    </w:p>
    <w:p w:rsidR="0017663B" w:rsidRPr="000A7744"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在</w:t>
      </w:r>
      <w:r>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采购方面，对供应商的相关资质进行</w:t>
      </w:r>
      <w:r>
        <w:rPr>
          <w:rFonts w:asciiTheme="minorEastAsia" w:eastAsiaTheme="minorEastAsia" w:hAnsiTheme="minorEastAsia" w:cs="仿宋_GB2312" w:hint="eastAsia"/>
          <w:color w:val="000000" w:themeColor="text1"/>
          <w:sz w:val="28"/>
          <w:szCs w:val="28"/>
        </w:rPr>
        <w:t>严格审查，</w:t>
      </w:r>
      <w:r w:rsidRPr="000A7744">
        <w:rPr>
          <w:rFonts w:asciiTheme="minorEastAsia" w:eastAsiaTheme="minorEastAsia" w:hAnsiTheme="minorEastAsia" w:cs="仿宋_GB2312" w:hint="eastAsia"/>
          <w:color w:val="000000" w:themeColor="text1"/>
          <w:sz w:val="28"/>
          <w:szCs w:val="28"/>
        </w:rPr>
        <w:t>确保原材料</w:t>
      </w:r>
      <w:r>
        <w:rPr>
          <w:rFonts w:asciiTheme="minorEastAsia" w:eastAsiaTheme="minorEastAsia" w:hAnsiTheme="minorEastAsia" w:cs="仿宋_GB2312" w:hint="eastAsia"/>
          <w:color w:val="000000" w:themeColor="text1"/>
          <w:sz w:val="28"/>
          <w:szCs w:val="28"/>
        </w:rPr>
        <w:t>符合质量</w:t>
      </w:r>
      <w:r w:rsidRPr="000A7744">
        <w:rPr>
          <w:rFonts w:asciiTheme="minorEastAsia" w:eastAsiaTheme="minorEastAsia" w:hAnsiTheme="minorEastAsia" w:cs="仿宋_GB2312" w:hint="eastAsia"/>
          <w:color w:val="000000" w:themeColor="text1"/>
          <w:sz w:val="28"/>
          <w:szCs w:val="28"/>
        </w:rPr>
        <w:t>要求。</w:t>
      </w:r>
    </w:p>
    <w:p w:rsidR="0017663B" w:rsidRPr="000A7744" w:rsidRDefault="0017663B" w:rsidP="0017663B">
      <w:pPr>
        <w:spacing w:line="360" w:lineRule="auto"/>
        <w:ind w:firstLineChars="150" w:firstLine="42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lastRenderedPageBreak/>
        <w:t>3）生产过程管理</w:t>
      </w:r>
    </w:p>
    <w:p w:rsidR="0017663B" w:rsidRPr="000A7744"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w:t>
      </w:r>
      <w:r>
        <w:rPr>
          <w:rFonts w:asciiTheme="minorEastAsia" w:eastAsiaTheme="minorEastAsia" w:hAnsiTheme="minorEastAsia" w:cs="仿宋_GB2312" w:hint="eastAsia"/>
          <w:color w:val="000000" w:themeColor="text1"/>
          <w:sz w:val="28"/>
          <w:szCs w:val="28"/>
        </w:rPr>
        <w:t>生产部</w:t>
      </w:r>
      <w:r w:rsidRPr="000A7744">
        <w:rPr>
          <w:rFonts w:asciiTheme="minorEastAsia" w:eastAsiaTheme="minorEastAsia" w:hAnsiTheme="minorEastAsia" w:cs="仿宋_GB2312" w:hint="eastAsia"/>
          <w:color w:val="000000" w:themeColor="text1"/>
          <w:sz w:val="28"/>
          <w:szCs w:val="28"/>
        </w:rPr>
        <w:t>具体负责</w:t>
      </w:r>
      <w:r>
        <w:rPr>
          <w:rFonts w:asciiTheme="minorEastAsia" w:eastAsiaTheme="minorEastAsia" w:hAnsiTheme="minorEastAsia" w:cs="仿宋_GB2312" w:hint="eastAsia"/>
          <w:color w:val="000000" w:themeColor="text1"/>
          <w:sz w:val="28"/>
          <w:szCs w:val="28"/>
        </w:rPr>
        <w:t>产品生产管理和现场流程管理工作。制定并逐步完善了生产管理制度、工作标准、岗位操作规程和</w:t>
      </w:r>
      <w:r w:rsidRPr="000A7744">
        <w:rPr>
          <w:rFonts w:asciiTheme="minorEastAsia" w:eastAsiaTheme="minorEastAsia" w:hAnsiTheme="minorEastAsia" w:cs="仿宋_GB2312" w:hint="eastAsia"/>
          <w:color w:val="000000" w:themeColor="text1"/>
          <w:sz w:val="28"/>
          <w:szCs w:val="28"/>
        </w:rPr>
        <w:t>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rsidR="0017663B" w:rsidRPr="000A7744" w:rsidRDefault="0017663B" w:rsidP="0017663B">
      <w:pPr>
        <w:spacing w:line="360" w:lineRule="auto"/>
        <w:ind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对生产所需的原料、辅料、包装材料进行投料前复核，把好中间产品、成品的质量，严格执行“</w:t>
      </w:r>
      <w:r>
        <w:rPr>
          <w:rFonts w:asciiTheme="minorEastAsia" w:eastAsiaTheme="minorEastAsia" w:hAnsiTheme="minorEastAsia" w:cs="仿宋_GB2312" w:hint="eastAsia"/>
          <w:color w:val="000000" w:themeColor="text1"/>
          <w:sz w:val="28"/>
          <w:szCs w:val="28"/>
        </w:rPr>
        <w:t>不生产不合格品，不接收不合格品，</w:t>
      </w:r>
      <w:proofErr w:type="gramStart"/>
      <w:r>
        <w:rPr>
          <w:rFonts w:asciiTheme="minorEastAsia" w:eastAsiaTheme="minorEastAsia" w:hAnsiTheme="minorEastAsia" w:cs="仿宋_GB2312" w:hint="eastAsia"/>
          <w:color w:val="000000" w:themeColor="text1"/>
          <w:sz w:val="28"/>
          <w:szCs w:val="28"/>
        </w:rPr>
        <w:t>不</w:t>
      </w:r>
      <w:proofErr w:type="gramEnd"/>
      <w:r>
        <w:rPr>
          <w:rFonts w:asciiTheme="minorEastAsia" w:eastAsiaTheme="minorEastAsia" w:hAnsiTheme="minorEastAsia" w:cs="仿宋_GB2312" w:hint="eastAsia"/>
          <w:color w:val="000000" w:themeColor="text1"/>
          <w:sz w:val="28"/>
          <w:szCs w:val="28"/>
        </w:rPr>
        <w:t>流转不合格品”的“三不原则”</w:t>
      </w:r>
      <w:r w:rsidRPr="000A7744">
        <w:rPr>
          <w:rFonts w:asciiTheme="minorEastAsia" w:eastAsiaTheme="minorEastAsia" w:hAnsiTheme="minorEastAsia" w:cs="仿宋_GB2312" w:hint="eastAsia"/>
          <w:color w:val="000000" w:themeColor="text1"/>
          <w:sz w:val="28"/>
          <w:szCs w:val="28"/>
        </w:rPr>
        <w:t>，督促员工做好自检、互检，执行监控核查规程，严格记录的管理，做到领用、发放和核对相统一。对每一生产步骤进行</w:t>
      </w:r>
      <w:r>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平衡，保证</w:t>
      </w:r>
      <w:r>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的投入和产品的产出数量与工艺要求相一致，确认无潜在质量隐患，符合账、物、</w:t>
      </w:r>
      <w:proofErr w:type="gramStart"/>
      <w:r w:rsidRPr="000A7744">
        <w:rPr>
          <w:rFonts w:asciiTheme="minorEastAsia" w:eastAsiaTheme="minorEastAsia" w:hAnsiTheme="minorEastAsia" w:cs="仿宋_GB2312" w:hint="eastAsia"/>
          <w:color w:val="000000" w:themeColor="text1"/>
          <w:sz w:val="28"/>
          <w:szCs w:val="28"/>
        </w:rPr>
        <w:t>卡一致</w:t>
      </w:r>
      <w:proofErr w:type="gramEnd"/>
      <w:r w:rsidRPr="000A7744">
        <w:rPr>
          <w:rFonts w:asciiTheme="minorEastAsia" w:eastAsiaTheme="minorEastAsia" w:hAnsiTheme="minorEastAsia" w:cs="仿宋_GB2312" w:hint="eastAsia"/>
          <w:color w:val="000000" w:themeColor="text1"/>
          <w:sz w:val="28"/>
          <w:szCs w:val="28"/>
        </w:rPr>
        <w:t>的要求。</w:t>
      </w:r>
    </w:p>
    <w:p w:rsidR="0017663B" w:rsidRPr="000A7744" w:rsidRDefault="0017663B" w:rsidP="0017663B">
      <w:pPr>
        <w:spacing w:line="360" w:lineRule="auto"/>
        <w:ind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员工操作必须按要求及时填写生产记录，做到字迹清晰、内容真实、数据完整，操作人及复核人签名确认。生产结束后，记录汇总、复核，及时上交，</w:t>
      </w:r>
      <w:r>
        <w:rPr>
          <w:rFonts w:asciiTheme="minorEastAsia" w:eastAsiaTheme="minorEastAsia" w:hAnsiTheme="minorEastAsia" w:cs="仿宋_GB2312" w:hint="eastAsia"/>
          <w:color w:val="000000" w:themeColor="text1"/>
          <w:sz w:val="28"/>
          <w:szCs w:val="28"/>
        </w:rPr>
        <w:t>记录</w:t>
      </w:r>
      <w:r w:rsidRPr="000A7744">
        <w:rPr>
          <w:rFonts w:asciiTheme="minorEastAsia" w:eastAsiaTheme="minorEastAsia" w:hAnsiTheme="minorEastAsia" w:cs="仿宋_GB2312" w:hint="eastAsia"/>
          <w:color w:val="000000" w:themeColor="text1"/>
          <w:sz w:val="28"/>
          <w:szCs w:val="28"/>
        </w:rPr>
        <w:t>由专人管理。</w:t>
      </w:r>
    </w:p>
    <w:p w:rsidR="007A1FD5" w:rsidRPr="00C64468" w:rsidRDefault="004E0491" w:rsidP="00C64468">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公司根据行业特点及实际情况，加强生产过程的信息化建设水平</w:t>
      </w:r>
      <w:r w:rsidR="0017663B" w:rsidRPr="000A7744">
        <w:rPr>
          <w:rFonts w:asciiTheme="minorEastAsia" w:eastAsiaTheme="minorEastAsia" w:hAnsiTheme="minorEastAsia" w:cs="仿宋_GB2312" w:hint="eastAsia"/>
          <w:color w:val="000000" w:themeColor="text1"/>
          <w:sz w:val="28"/>
          <w:szCs w:val="28"/>
        </w:rPr>
        <w:t>，对公司整个生产过程实行系统化管理。同时，挖掘内部潜力，发挥技术骨干人员的力量，开展对现有设备进行持续性改造或科技创新工作，成立技术攻关小组，对薄弱环节进行技术攻关</w:t>
      </w:r>
      <w:r w:rsidR="0017663B">
        <w:rPr>
          <w:rFonts w:asciiTheme="minorEastAsia" w:eastAsiaTheme="minorEastAsia" w:hAnsiTheme="minorEastAsia" w:cs="仿宋_GB2312" w:hint="eastAsia"/>
          <w:color w:val="000000" w:themeColor="text1"/>
          <w:sz w:val="28"/>
          <w:szCs w:val="28"/>
        </w:rPr>
        <w:t>。</w:t>
      </w:r>
      <w:r w:rsidR="0017663B" w:rsidRPr="000A7744">
        <w:rPr>
          <w:rFonts w:asciiTheme="minorEastAsia" w:eastAsiaTheme="minorEastAsia" w:hAnsiTheme="minorEastAsia" w:cs="仿宋_GB2312" w:hint="eastAsia"/>
          <w:color w:val="000000" w:themeColor="text1"/>
          <w:sz w:val="28"/>
          <w:szCs w:val="28"/>
        </w:rPr>
        <w:t>生产</w:t>
      </w:r>
      <w:r w:rsidR="0017663B">
        <w:rPr>
          <w:rFonts w:asciiTheme="minorEastAsia" w:eastAsiaTheme="minorEastAsia" w:hAnsiTheme="minorEastAsia" w:cs="仿宋_GB2312" w:hint="eastAsia"/>
          <w:color w:val="000000" w:themeColor="text1"/>
          <w:sz w:val="28"/>
          <w:szCs w:val="28"/>
        </w:rPr>
        <w:t>操作</w:t>
      </w:r>
      <w:r w:rsidR="0017663B" w:rsidRPr="000A7744">
        <w:rPr>
          <w:rFonts w:asciiTheme="minorEastAsia" w:eastAsiaTheme="minorEastAsia" w:hAnsiTheme="minorEastAsia" w:cs="仿宋_GB2312" w:hint="eastAsia"/>
          <w:color w:val="000000" w:themeColor="text1"/>
          <w:sz w:val="28"/>
          <w:szCs w:val="28"/>
        </w:rPr>
        <w:t>工上岗前要经过培训及考核，建立全员培训档案，通过集中培训、班前会培训、“传、帮、带”、目视化等多种方式进行培训，强化其工作技能和质量意识。生产员</w:t>
      </w:r>
      <w:r w:rsidR="0017663B" w:rsidRPr="000A7744">
        <w:rPr>
          <w:rFonts w:asciiTheme="minorEastAsia" w:eastAsiaTheme="minorEastAsia" w:hAnsiTheme="minorEastAsia" w:cs="仿宋_GB2312" w:hint="eastAsia"/>
          <w:color w:val="000000" w:themeColor="text1"/>
          <w:sz w:val="28"/>
          <w:szCs w:val="28"/>
        </w:rPr>
        <w:lastRenderedPageBreak/>
        <w:t>工严格遵守车间纪律。</w:t>
      </w:r>
    </w:p>
    <w:p w:rsidR="0017663B" w:rsidRPr="0017663B" w:rsidRDefault="0017663B" w:rsidP="0017663B">
      <w:pPr>
        <w:pStyle w:val="New"/>
        <w:spacing w:before="156" w:after="156"/>
        <w:ind w:firstLineChars="150" w:firstLine="420"/>
        <w:rPr>
          <w:rFonts w:asciiTheme="minorEastAsia" w:eastAsiaTheme="minorEastAsia" w:hAnsiTheme="minorEastAsia"/>
          <w:sz w:val="28"/>
          <w:szCs w:val="28"/>
        </w:rPr>
      </w:pPr>
      <w:r w:rsidRPr="0017663B">
        <w:rPr>
          <w:rFonts w:asciiTheme="minorEastAsia" w:eastAsiaTheme="minorEastAsia" w:hAnsiTheme="minorEastAsia" w:hint="eastAsia"/>
          <w:sz w:val="28"/>
          <w:szCs w:val="28"/>
        </w:rPr>
        <w:t>4）标准管理</w:t>
      </w:r>
    </w:p>
    <w:p w:rsidR="0017663B"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rsidR="0017663B" w:rsidRPr="0017663B" w:rsidRDefault="0017663B" w:rsidP="0017663B">
      <w:pPr>
        <w:spacing w:line="360" w:lineRule="auto"/>
        <w:ind w:firstLineChars="147" w:firstLine="412"/>
        <w:rPr>
          <w:rFonts w:asciiTheme="minorEastAsia" w:eastAsiaTheme="minorEastAsia" w:hAnsiTheme="minorEastAsia" w:cs="仿宋_GB2312"/>
          <w:color w:val="000000" w:themeColor="text1"/>
          <w:sz w:val="28"/>
          <w:szCs w:val="28"/>
        </w:rPr>
      </w:pPr>
      <w:r w:rsidRPr="0017663B">
        <w:rPr>
          <w:rFonts w:asciiTheme="minorEastAsia" w:eastAsiaTheme="minorEastAsia" w:hAnsiTheme="minorEastAsia" w:cs="仿宋_GB2312" w:hint="eastAsia"/>
          <w:color w:val="000000" w:themeColor="text1"/>
          <w:sz w:val="28"/>
          <w:szCs w:val="28"/>
        </w:rPr>
        <w:t>5）计量管理</w:t>
      </w:r>
    </w:p>
    <w:p w:rsidR="0017663B" w:rsidRPr="000A7744"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rsidR="0017663B" w:rsidRPr="000A7744"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为确保产品质量，在产品生产工艺中严格过程控制，对生产工艺过程中的原辅材料等加强计量管理，确保计量设备的正常运行和计量的准确性。</w:t>
      </w:r>
    </w:p>
    <w:p w:rsidR="0017663B" w:rsidRPr="000A7744"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w:t>
      </w:r>
      <w:proofErr w:type="gramStart"/>
      <w:r w:rsidRPr="000A7744">
        <w:rPr>
          <w:rFonts w:asciiTheme="minorEastAsia" w:eastAsiaTheme="minorEastAsia" w:hAnsiTheme="minorEastAsia" w:cs="仿宋_GB2312" w:hint="eastAsia"/>
          <w:color w:val="000000" w:themeColor="text1"/>
          <w:sz w:val="28"/>
          <w:szCs w:val="28"/>
        </w:rPr>
        <w:t>的</w:t>
      </w:r>
      <w:proofErr w:type="gramEnd"/>
      <w:r w:rsidRPr="000A7744">
        <w:rPr>
          <w:rFonts w:asciiTheme="minorEastAsia" w:eastAsiaTheme="minorEastAsia" w:hAnsiTheme="minorEastAsia" w:cs="仿宋_GB2312" w:hint="eastAsia"/>
          <w:color w:val="000000" w:themeColor="text1"/>
          <w:sz w:val="28"/>
          <w:szCs w:val="28"/>
        </w:rPr>
        <w:t>计量基础。</w:t>
      </w:r>
    </w:p>
    <w:p w:rsidR="00872C07" w:rsidRPr="0017663B" w:rsidRDefault="0017663B" w:rsidP="0017663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在设计和开发阶段，就对关键特性实施测量系统分析，确保了测量结果的有效性。每种新的测量系统，都是在系统分析并满足要求后，方</w:t>
      </w:r>
      <w:r w:rsidRPr="000A7744">
        <w:rPr>
          <w:rFonts w:asciiTheme="minorEastAsia" w:eastAsiaTheme="minorEastAsia" w:hAnsiTheme="minorEastAsia" w:cs="仿宋_GB2312" w:hint="eastAsia"/>
          <w:color w:val="000000" w:themeColor="text1"/>
          <w:sz w:val="28"/>
          <w:szCs w:val="28"/>
        </w:rPr>
        <w:lastRenderedPageBreak/>
        <w:t>可投入使用。</w:t>
      </w:r>
    </w:p>
    <w:p w:rsidR="0010423F" w:rsidRPr="00182974" w:rsidRDefault="00182974" w:rsidP="0010423F">
      <w:pPr>
        <w:pStyle w:val="1f7"/>
        <w:ind w:firstLineChars="0" w:firstLine="0"/>
        <w:jc w:val="left"/>
        <w:rPr>
          <w:rFonts w:asciiTheme="minorEastAsia" w:eastAsiaTheme="minorEastAsia" w:hAnsiTheme="minorEastAsia"/>
          <w:b/>
          <w:sz w:val="28"/>
          <w:szCs w:val="28"/>
        </w:rPr>
      </w:pPr>
      <w:r w:rsidRPr="00182974">
        <w:rPr>
          <w:rFonts w:asciiTheme="minorEastAsia" w:eastAsiaTheme="minorEastAsia" w:hAnsiTheme="minorEastAsia" w:cs="宋体" w:hint="eastAsia"/>
          <w:b/>
          <w:sz w:val="28"/>
          <w:szCs w:val="28"/>
        </w:rPr>
        <w:t>10负责任供应链</w:t>
      </w:r>
    </w:p>
    <w:p w:rsidR="006431DF" w:rsidRDefault="00314E82" w:rsidP="00144897">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根据物料对产品质量构成的风险程度，将物料分类管理</w:t>
      </w:r>
      <w:r>
        <w:rPr>
          <w:rFonts w:asciiTheme="minorEastAsia" w:eastAsiaTheme="minorEastAsia" w:hAnsiTheme="minorEastAsia" w:cs="仿宋_GB2312" w:hint="eastAsia"/>
          <w:color w:val="000000" w:themeColor="text1"/>
          <w:sz w:val="28"/>
          <w:szCs w:val="28"/>
        </w:rPr>
        <w:t>。对物料供应商，除了必须符合法定的资质外，还要定期进行现场查验。</w:t>
      </w:r>
      <w:r w:rsidRPr="000A7744">
        <w:rPr>
          <w:rFonts w:asciiTheme="minorEastAsia" w:eastAsiaTheme="minorEastAsia" w:hAnsiTheme="minorEastAsia" w:cs="仿宋_GB2312" w:hint="eastAsia"/>
          <w:color w:val="000000" w:themeColor="text1"/>
          <w:sz w:val="28"/>
          <w:szCs w:val="28"/>
        </w:rPr>
        <w:t>对特种物料进行风险分析，</w:t>
      </w:r>
      <w:proofErr w:type="gramStart"/>
      <w:r w:rsidRPr="000A7744">
        <w:rPr>
          <w:rFonts w:asciiTheme="minorEastAsia" w:eastAsiaTheme="minorEastAsia" w:hAnsiTheme="minorEastAsia" w:cs="仿宋_GB2312" w:hint="eastAsia"/>
          <w:color w:val="000000" w:themeColor="text1"/>
          <w:sz w:val="28"/>
          <w:szCs w:val="28"/>
        </w:rPr>
        <w:t>视供应</w:t>
      </w:r>
      <w:proofErr w:type="gramEnd"/>
      <w:r w:rsidRPr="000A7744">
        <w:rPr>
          <w:rFonts w:asciiTheme="minorEastAsia" w:eastAsiaTheme="minorEastAsia" w:hAnsiTheme="minorEastAsia" w:cs="仿宋_GB2312" w:hint="eastAsia"/>
          <w:color w:val="000000" w:themeColor="text1"/>
          <w:sz w:val="28"/>
          <w:szCs w:val="28"/>
        </w:rPr>
        <w:t>商提供物料的质量情况决定是否需进行现场审查。并对物料供应商应当建立质量档案。对采购的原材料进行检验，凡未达到规定标准的原材料一律不得入库使用。</w:t>
      </w:r>
    </w:p>
    <w:p w:rsidR="00F079E4" w:rsidRPr="00F079E4" w:rsidRDefault="00F079E4" w:rsidP="00F079E4">
      <w:pPr>
        <w:pStyle w:val="XN1"/>
        <w:spacing w:beforeLines="0" w:afterLines="0" w:line="300" w:lineRule="auto"/>
        <w:rPr>
          <w:rFonts w:ascii="微软雅黑" w:eastAsia="微软雅黑" w:hAnsi="微软雅黑" w:cs="Times New Roman"/>
          <w:b w:val="0"/>
          <w:color w:val="000000"/>
          <w:szCs w:val="24"/>
        </w:rPr>
      </w:pPr>
      <w:r w:rsidRPr="00F079E4">
        <w:rPr>
          <w:rFonts w:ascii="微软雅黑" w:eastAsia="微软雅黑" w:hAnsi="微软雅黑" w:hint="eastAsia"/>
          <w:b w:val="0"/>
          <w:szCs w:val="24"/>
        </w:rPr>
        <w:t>图</w:t>
      </w:r>
      <w:r w:rsidRPr="00F079E4">
        <w:rPr>
          <w:rFonts w:ascii="微软雅黑" w:eastAsia="微软雅黑" w:hAnsi="微软雅黑" w:cs="Times New Roman" w:hint="eastAsia"/>
          <w:b w:val="0"/>
          <w:szCs w:val="24"/>
        </w:rPr>
        <w:t>表</w:t>
      </w:r>
      <w:r w:rsidR="000B086E">
        <w:rPr>
          <w:rFonts w:ascii="微软雅黑" w:eastAsia="微软雅黑" w:hAnsi="微软雅黑" w:hint="eastAsia"/>
          <w:b w:val="0"/>
          <w:szCs w:val="24"/>
        </w:rPr>
        <w:t>9</w:t>
      </w:r>
      <w:r w:rsidRPr="00F079E4">
        <w:rPr>
          <w:rFonts w:ascii="微软雅黑" w:eastAsia="微软雅黑" w:hAnsi="微软雅黑" w:cs="Times New Roman" w:hint="eastAsia"/>
          <w:b w:val="0"/>
          <w:szCs w:val="24"/>
        </w:rPr>
        <w:t>采购管理实施控制表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59"/>
        <w:gridCol w:w="1276"/>
        <w:gridCol w:w="5528"/>
        <w:gridCol w:w="1240"/>
      </w:tblGrid>
      <w:tr w:rsidR="00F079E4" w:rsidRPr="00F079E4" w:rsidTr="006431DF">
        <w:trPr>
          <w:trHeight w:val="1042"/>
        </w:trPr>
        <w:tc>
          <w:tcPr>
            <w:tcW w:w="959" w:type="dxa"/>
            <w:shd w:val="clear" w:color="auto" w:fill="C6D9F1"/>
            <w:vAlign w:val="center"/>
          </w:tcPr>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相关方</w:t>
            </w:r>
          </w:p>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要求</w:t>
            </w:r>
          </w:p>
        </w:tc>
        <w:tc>
          <w:tcPr>
            <w:tcW w:w="1276" w:type="dxa"/>
            <w:shd w:val="clear" w:color="auto" w:fill="C6D9F1"/>
            <w:vAlign w:val="center"/>
          </w:tcPr>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控制</w:t>
            </w:r>
          </w:p>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要求</w:t>
            </w:r>
          </w:p>
        </w:tc>
        <w:tc>
          <w:tcPr>
            <w:tcW w:w="5528" w:type="dxa"/>
            <w:shd w:val="clear" w:color="auto" w:fill="C6D9F1"/>
            <w:vAlign w:val="center"/>
          </w:tcPr>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控制</w:t>
            </w:r>
          </w:p>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措施</w:t>
            </w:r>
          </w:p>
        </w:tc>
        <w:tc>
          <w:tcPr>
            <w:tcW w:w="1240" w:type="dxa"/>
            <w:shd w:val="clear" w:color="auto" w:fill="C6D9F1"/>
            <w:vAlign w:val="center"/>
          </w:tcPr>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效果</w:t>
            </w:r>
          </w:p>
          <w:p w:rsidR="00F079E4" w:rsidRPr="00F079E4" w:rsidRDefault="00F079E4" w:rsidP="00403A04">
            <w:pPr>
              <w:spacing w:line="340" w:lineRule="exact"/>
              <w:jc w:val="center"/>
              <w:rPr>
                <w:rFonts w:ascii="微软雅黑" w:eastAsia="微软雅黑" w:hAnsi="微软雅黑" w:cs="Times New Roman"/>
                <w:color w:val="000000"/>
                <w:szCs w:val="21"/>
              </w:rPr>
            </w:pPr>
            <w:r w:rsidRPr="00F079E4">
              <w:rPr>
                <w:rFonts w:ascii="微软雅黑" w:eastAsia="微软雅黑" w:hAnsi="微软雅黑" w:cs="Times New Roman" w:hint="eastAsia"/>
                <w:color w:val="000000"/>
                <w:szCs w:val="21"/>
              </w:rPr>
              <w:t>评价</w:t>
            </w:r>
          </w:p>
        </w:tc>
      </w:tr>
      <w:tr w:rsidR="00F079E4" w:rsidRPr="00F079E4" w:rsidTr="00403A04">
        <w:trPr>
          <w:trHeight w:val="1700"/>
        </w:trPr>
        <w:tc>
          <w:tcPr>
            <w:tcW w:w="959" w:type="dxa"/>
            <w:vMerge w:val="restart"/>
            <w:vAlign w:val="center"/>
          </w:tcPr>
          <w:p w:rsidR="00F079E4" w:rsidRPr="00F079E4" w:rsidRDefault="00F079E4" w:rsidP="00403A04">
            <w:pPr>
              <w:spacing w:line="340" w:lineRule="exact"/>
              <w:jc w:val="center"/>
              <w:rPr>
                <w:rFonts w:ascii="微软雅黑" w:eastAsia="微软雅黑" w:hAnsi="微软雅黑" w:cs="Times New Roman"/>
                <w:b/>
                <w:color w:val="000000"/>
                <w:szCs w:val="21"/>
              </w:rPr>
            </w:pPr>
          </w:p>
          <w:p w:rsidR="00F079E4" w:rsidRPr="00F079E4" w:rsidRDefault="00F079E4" w:rsidP="00403A04">
            <w:pPr>
              <w:spacing w:line="340" w:lineRule="exact"/>
              <w:jc w:val="center"/>
              <w:rPr>
                <w:rFonts w:ascii="微软雅黑" w:eastAsia="微软雅黑" w:hAnsi="微软雅黑" w:cs="Times New Roman"/>
                <w:b/>
                <w:color w:val="000000"/>
                <w:szCs w:val="21"/>
              </w:rPr>
            </w:pP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提高</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采购</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物料</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质量</w:t>
            </w:r>
          </w:p>
          <w:p w:rsidR="00F079E4" w:rsidRPr="00F079E4" w:rsidRDefault="00F079E4" w:rsidP="00403A04">
            <w:pPr>
              <w:spacing w:line="340" w:lineRule="exact"/>
              <w:jc w:val="center"/>
              <w:rPr>
                <w:rFonts w:ascii="微软雅黑" w:eastAsia="微软雅黑" w:hAnsi="微软雅黑" w:cs="Times New Roman"/>
                <w:b/>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产品标准</w:t>
            </w:r>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新产品标准化的实施，确保供需双方产品生产、验收标准一致，减少因标准不一致造成的品质问题</w:t>
            </w:r>
          </w:p>
        </w:tc>
        <w:tc>
          <w:tcPr>
            <w:tcW w:w="1240" w:type="dxa"/>
            <w:vMerge w:val="restart"/>
            <w:vAlign w:val="center"/>
          </w:tcPr>
          <w:p w:rsidR="00F079E4" w:rsidRPr="00F079E4" w:rsidRDefault="00F079E4" w:rsidP="00403A04">
            <w:pPr>
              <w:pStyle w:val="Default"/>
              <w:spacing w:line="340" w:lineRule="exact"/>
              <w:jc w:val="center"/>
              <w:rPr>
                <w:rFonts w:ascii="微软雅黑" w:eastAsia="微软雅黑" w:hAnsi="微软雅黑" w:cs="宋体"/>
                <w:sz w:val="21"/>
                <w:szCs w:val="21"/>
              </w:rPr>
            </w:pPr>
            <w:r w:rsidRPr="00F079E4">
              <w:rPr>
                <w:rFonts w:ascii="微软雅黑" w:eastAsia="微软雅黑" w:hAnsi="微软雅黑" w:cs="宋体" w:hint="eastAsia"/>
                <w:sz w:val="21"/>
                <w:szCs w:val="21"/>
              </w:rPr>
              <w:t>长期稳定的合作关系；采购合格率持续提升；通过现场诊断、指导和改进，提高供应商质量、技术、计划管理水平</w:t>
            </w:r>
          </w:p>
        </w:tc>
      </w:tr>
      <w:tr w:rsidR="00F079E4" w:rsidRPr="00F079E4" w:rsidTr="00403A04">
        <w:trPr>
          <w:trHeight w:val="1700"/>
        </w:trPr>
        <w:tc>
          <w:tcPr>
            <w:tcW w:w="959" w:type="dxa"/>
            <w:vMerge/>
            <w:vAlign w:val="center"/>
          </w:tcPr>
          <w:p w:rsidR="00F079E4" w:rsidRPr="00F079E4" w:rsidRDefault="00F079E4" w:rsidP="00403A04">
            <w:pPr>
              <w:spacing w:line="340" w:lineRule="exact"/>
              <w:jc w:val="center"/>
              <w:rPr>
                <w:rFonts w:ascii="微软雅黑" w:eastAsia="微软雅黑" w:hAnsi="微软雅黑" w:cs="Times New Roman"/>
                <w:b/>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推动供应商培育工作</w:t>
            </w:r>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通过定期对供应商的评价，分析存在的问题，协助供应商拟定改善措施，指导与监督改善方案的有效实施，并从供货的结果建议验证改善方案的有效性，使来料合格率不断提升</w:t>
            </w:r>
          </w:p>
        </w:tc>
        <w:tc>
          <w:tcPr>
            <w:tcW w:w="1240" w:type="dxa"/>
            <w:vMerge/>
            <w:vAlign w:val="center"/>
          </w:tcPr>
          <w:p w:rsidR="00F079E4" w:rsidRPr="00F079E4" w:rsidRDefault="00F079E4" w:rsidP="00403A04">
            <w:pPr>
              <w:spacing w:line="340" w:lineRule="exact"/>
              <w:ind w:left="420"/>
              <w:jc w:val="center"/>
              <w:rPr>
                <w:rFonts w:ascii="微软雅黑" w:eastAsia="微软雅黑" w:hAnsi="微软雅黑" w:cs="Times New Roman"/>
                <w:b/>
                <w:color w:val="000000"/>
                <w:szCs w:val="21"/>
              </w:rPr>
            </w:pPr>
          </w:p>
        </w:tc>
      </w:tr>
      <w:tr w:rsidR="00F079E4" w:rsidRPr="00F079E4" w:rsidTr="00403A04">
        <w:trPr>
          <w:trHeight w:val="1700"/>
        </w:trPr>
        <w:tc>
          <w:tcPr>
            <w:tcW w:w="959" w:type="dxa"/>
            <w:vMerge/>
            <w:vAlign w:val="center"/>
          </w:tcPr>
          <w:p w:rsidR="00F079E4" w:rsidRPr="00F079E4" w:rsidRDefault="00F079E4" w:rsidP="00403A04">
            <w:pPr>
              <w:spacing w:line="340" w:lineRule="exact"/>
              <w:jc w:val="center"/>
              <w:rPr>
                <w:rFonts w:ascii="微软雅黑" w:eastAsia="微软雅黑" w:hAnsi="微软雅黑" w:cs="Times New Roman"/>
                <w:b/>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质量问</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题管制</w:t>
            </w:r>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根据供应商来料质量同样问题重复发生的频次达到一定指标的，给予质量管制，要求并协助其改进。在改善期间，取消其供货资格，经过供应商再评审通过后，逐步恢复供货</w:t>
            </w:r>
          </w:p>
        </w:tc>
        <w:tc>
          <w:tcPr>
            <w:tcW w:w="1240" w:type="dxa"/>
            <w:vMerge/>
            <w:vAlign w:val="center"/>
          </w:tcPr>
          <w:p w:rsidR="00F079E4" w:rsidRPr="00F079E4" w:rsidRDefault="00F079E4" w:rsidP="00403A04">
            <w:pPr>
              <w:spacing w:line="340" w:lineRule="exact"/>
              <w:ind w:left="420"/>
              <w:jc w:val="center"/>
              <w:rPr>
                <w:rFonts w:ascii="微软雅黑" w:eastAsia="微软雅黑" w:hAnsi="微软雅黑" w:cs="Times New Roman"/>
                <w:b/>
                <w:color w:val="000000"/>
                <w:szCs w:val="21"/>
              </w:rPr>
            </w:pPr>
          </w:p>
        </w:tc>
      </w:tr>
      <w:tr w:rsidR="00F079E4" w:rsidRPr="00F079E4" w:rsidTr="00403A04">
        <w:trPr>
          <w:trHeight w:val="1700"/>
        </w:trPr>
        <w:tc>
          <w:tcPr>
            <w:tcW w:w="959"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准时交货快速响应</w:t>
            </w: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滚动</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计划</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管理</w:t>
            </w:r>
          </w:p>
        </w:tc>
        <w:tc>
          <w:tcPr>
            <w:tcW w:w="5528"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推行滚动物料需求计划的实施，确保了供应商的备货计划、生产计划的有效实施，提高了供应商的柔性化生产能力，从而，满足了客户的快速响应，达成了快速交货的能力。</w:t>
            </w:r>
          </w:p>
        </w:tc>
        <w:tc>
          <w:tcPr>
            <w:tcW w:w="1240" w:type="dxa"/>
            <w:vAlign w:val="center"/>
          </w:tcPr>
          <w:p w:rsidR="00F079E4" w:rsidRPr="002D1A44" w:rsidRDefault="00F079E4" w:rsidP="002D1A44">
            <w:pPr>
              <w:pStyle w:val="Default"/>
              <w:spacing w:line="340" w:lineRule="exact"/>
              <w:rPr>
                <w:rFonts w:ascii="微软雅黑" w:eastAsia="微软雅黑" w:hAnsi="微软雅黑" w:cs="宋体"/>
                <w:sz w:val="21"/>
                <w:szCs w:val="21"/>
              </w:rPr>
            </w:pPr>
            <w:r w:rsidRPr="00F079E4">
              <w:rPr>
                <w:rFonts w:ascii="微软雅黑" w:eastAsia="微软雅黑" w:hAnsi="微软雅黑" w:cs="宋体" w:hint="eastAsia"/>
                <w:sz w:val="21"/>
                <w:szCs w:val="21"/>
              </w:rPr>
              <w:t>准时供货</w:t>
            </w:r>
          </w:p>
        </w:tc>
      </w:tr>
      <w:tr w:rsidR="00F079E4" w:rsidRPr="00F079E4" w:rsidTr="00403A04">
        <w:trPr>
          <w:trHeight w:val="1700"/>
        </w:trPr>
        <w:tc>
          <w:tcPr>
            <w:tcW w:w="959" w:type="dxa"/>
            <w:vMerge w:val="restart"/>
            <w:vAlign w:val="center"/>
          </w:tcPr>
          <w:p w:rsidR="00F079E4" w:rsidRPr="00F079E4" w:rsidRDefault="00F079E4" w:rsidP="00403A04">
            <w:pPr>
              <w:spacing w:line="340" w:lineRule="exact"/>
              <w:jc w:val="center"/>
              <w:rPr>
                <w:rFonts w:ascii="微软雅黑" w:eastAsia="微软雅黑" w:hAnsi="微软雅黑" w:cs="Times New Roman"/>
                <w:b/>
                <w:color w:val="000000"/>
                <w:szCs w:val="21"/>
              </w:rPr>
            </w:pPr>
          </w:p>
          <w:p w:rsidR="00F079E4" w:rsidRPr="00F079E4" w:rsidRDefault="00F079E4" w:rsidP="00403A04">
            <w:pPr>
              <w:pStyle w:val="Default"/>
              <w:spacing w:line="340" w:lineRule="exact"/>
              <w:jc w:val="center"/>
              <w:rPr>
                <w:rFonts w:ascii="微软雅黑" w:eastAsia="微软雅黑" w:hAnsi="微软雅黑"/>
                <w:sz w:val="21"/>
                <w:szCs w:val="21"/>
              </w:rPr>
            </w:pP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提高供应链合作指数</w:t>
            </w:r>
          </w:p>
          <w:p w:rsidR="00F079E4" w:rsidRPr="00F079E4" w:rsidRDefault="00F079E4" w:rsidP="00403A04">
            <w:pPr>
              <w:spacing w:line="340" w:lineRule="exact"/>
              <w:jc w:val="center"/>
              <w:rPr>
                <w:rFonts w:ascii="微软雅黑" w:eastAsia="微软雅黑" w:hAnsi="微软雅黑" w:cs="Times New Roman"/>
                <w:b/>
                <w:color w:val="000000"/>
                <w:szCs w:val="21"/>
              </w:rPr>
            </w:pPr>
          </w:p>
          <w:p w:rsidR="00F079E4" w:rsidRPr="00F079E4" w:rsidRDefault="00F079E4" w:rsidP="00403A04">
            <w:pPr>
              <w:spacing w:line="340" w:lineRule="exact"/>
              <w:jc w:val="center"/>
              <w:rPr>
                <w:rFonts w:ascii="微软雅黑" w:eastAsia="微软雅黑" w:hAnsi="微软雅黑" w:cs="Times New Roman"/>
                <w:b/>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推行</w:t>
            </w:r>
            <w:r w:rsidRPr="00F079E4">
              <w:rPr>
                <w:rFonts w:ascii="微软雅黑" w:eastAsia="微软雅黑" w:hAnsi="微软雅黑"/>
                <w:sz w:val="21"/>
                <w:szCs w:val="21"/>
              </w:rPr>
              <w:t>“</w:t>
            </w:r>
            <w:r w:rsidRPr="00F079E4">
              <w:rPr>
                <w:rFonts w:ascii="微软雅黑" w:eastAsia="微软雅黑" w:hAnsi="微软雅黑" w:hint="eastAsia"/>
                <w:sz w:val="21"/>
                <w:szCs w:val="21"/>
              </w:rPr>
              <w:t>供应商早</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期参与</w:t>
            </w:r>
            <w:proofErr w:type="gramStart"/>
            <w:r w:rsidRPr="00F079E4">
              <w:rPr>
                <w:rFonts w:ascii="微软雅黑" w:eastAsia="微软雅黑" w:hAnsi="微软雅黑"/>
                <w:sz w:val="21"/>
                <w:szCs w:val="21"/>
              </w:rPr>
              <w:t>”</w:t>
            </w:r>
            <w:proofErr w:type="gramEnd"/>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在新产品立项批准开发阶段，先期充分应用供应商的技术资源，提升开发效率与成功率，同时，在开发阶段就把价值链建立起来，提高了整个供应</w:t>
            </w:r>
            <w:proofErr w:type="gramStart"/>
            <w:r w:rsidRPr="00F079E4">
              <w:rPr>
                <w:rFonts w:ascii="微软雅黑" w:eastAsia="微软雅黑" w:hAnsi="微软雅黑" w:hint="eastAsia"/>
                <w:sz w:val="21"/>
                <w:szCs w:val="21"/>
              </w:rPr>
              <w:t>链运作</w:t>
            </w:r>
            <w:proofErr w:type="gramEnd"/>
            <w:r w:rsidRPr="00F079E4">
              <w:rPr>
                <w:rFonts w:ascii="微软雅黑" w:eastAsia="微软雅黑" w:hAnsi="微软雅黑" w:hint="eastAsia"/>
                <w:sz w:val="21"/>
                <w:szCs w:val="21"/>
              </w:rPr>
              <w:t>水平与反应速度，确保了快速响应市场需求的能力</w:t>
            </w:r>
          </w:p>
        </w:tc>
        <w:tc>
          <w:tcPr>
            <w:tcW w:w="1240" w:type="dxa"/>
            <w:vMerge w:val="restart"/>
            <w:vAlign w:val="center"/>
          </w:tcPr>
          <w:p w:rsidR="00F079E4" w:rsidRPr="00F079E4" w:rsidRDefault="00F079E4" w:rsidP="00403A04">
            <w:pPr>
              <w:pStyle w:val="Default"/>
              <w:spacing w:line="340" w:lineRule="exact"/>
              <w:jc w:val="center"/>
              <w:rPr>
                <w:rFonts w:ascii="微软雅黑" w:eastAsia="微软雅黑" w:hAnsi="微软雅黑" w:cs="宋体"/>
                <w:sz w:val="21"/>
                <w:szCs w:val="21"/>
              </w:rPr>
            </w:pPr>
            <w:r w:rsidRPr="00F079E4">
              <w:rPr>
                <w:rFonts w:ascii="微软雅黑" w:eastAsia="微软雅黑" w:hAnsi="微软雅黑" w:cs="宋体" w:hint="eastAsia"/>
                <w:sz w:val="21"/>
                <w:szCs w:val="21"/>
              </w:rPr>
              <w:t>供应链</w:t>
            </w:r>
          </w:p>
          <w:p w:rsidR="00F079E4" w:rsidRPr="00F079E4" w:rsidRDefault="00F079E4" w:rsidP="00403A04">
            <w:pPr>
              <w:pStyle w:val="Default"/>
              <w:spacing w:line="340" w:lineRule="exact"/>
              <w:jc w:val="center"/>
              <w:rPr>
                <w:rFonts w:ascii="微软雅黑" w:eastAsia="微软雅黑" w:hAnsi="微软雅黑" w:cs="宋体"/>
                <w:sz w:val="21"/>
                <w:szCs w:val="21"/>
              </w:rPr>
            </w:pPr>
            <w:r w:rsidRPr="00F079E4">
              <w:rPr>
                <w:rFonts w:ascii="微软雅黑" w:eastAsia="微软雅黑" w:hAnsi="微软雅黑" w:cs="宋体" w:hint="eastAsia"/>
                <w:sz w:val="21"/>
                <w:szCs w:val="21"/>
              </w:rPr>
              <w:t>合作指</w:t>
            </w:r>
          </w:p>
          <w:p w:rsidR="00F079E4" w:rsidRPr="00F079E4" w:rsidRDefault="00F079E4" w:rsidP="00403A04">
            <w:pPr>
              <w:pStyle w:val="Default"/>
              <w:spacing w:line="340" w:lineRule="exact"/>
              <w:jc w:val="center"/>
              <w:rPr>
                <w:rFonts w:ascii="微软雅黑" w:eastAsia="微软雅黑" w:hAnsi="微软雅黑" w:cs="宋体"/>
                <w:sz w:val="21"/>
                <w:szCs w:val="21"/>
              </w:rPr>
            </w:pPr>
            <w:r w:rsidRPr="00F079E4">
              <w:rPr>
                <w:rFonts w:ascii="微软雅黑" w:eastAsia="微软雅黑" w:hAnsi="微软雅黑" w:cs="宋体" w:hint="eastAsia"/>
                <w:sz w:val="21"/>
                <w:szCs w:val="21"/>
              </w:rPr>
              <w:t>数提升</w:t>
            </w:r>
          </w:p>
        </w:tc>
      </w:tr>
      <w:tr w:rsidR="00F079E4" w:rsidRPr="00F079E4" w:rsidTr="00403A04">
        <w:trPr>
          <w:trHeight w:val="1700"/>
        </w:trPr>
        <w:tc>
          <w:tcPr>
            <w:tcW w:w="959" w:type="dxa"/>
            <w:vMerge/>
            <w:vAlign w:val="center"/>
          </w:tcPr>
          <w:p w:rsidR="00F079E4" w:rsidRPr="00F079E4" w:rsidRDefault="00F079E4" w:rsidP="00403A04">
            <w:pPr>
              <w:spacing w:line="340" w:lineRule="exact"/>
              <w:jc w:val="center"/>
              <w:rPr>
                <w:rFonts w:ascii="微软雅黑" w:eastAsia="微软雅黑" w:hAnsi="微软雅黑" w:cs="Times New Roman"/>
                <w:b/>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推行战略</w:t>
            </w:r>
          </w:p>
          <w:p w:rsidR="00F079E4" w:rsidRPr="00F079E4" w:rsidRDefault="00F079E4" w:rsidP="00403A04">
            <w:pPr>
              <w:pStyle w:val="Default"/>
              <w:spacing w:line="340" w:lineRule="exact"/>
              <w:ind w:left="210" w:hangingChars="100" w:hanging="210"/>
              <w:jc w:val="center"/>
              <w:rPr>
                <w:rFonts w:ascii="微软雅黑" w:eastAsia="微软雅黑" w:hAnsi="微软雅黑"/>
                <w:sz w:val="21"/>
                <w:szCs w:val="21"/>
              </w:rPr>
            </w:pPr>
            <w:r w:rsidRPr="00F079E4">
              <w:rPr>
                <w:rFonts w:ascii="微软雅黑" w:eastAsia="微软雅黑" w:hAnsi="微软雅黑" w:hint="eastAsia"/>
                <w:sz w:val="21"/>
                <w:szCs w:val="21"/>
              </w:rPr>
              <w:t>合作伙伴培育</w:t>
            </w:r>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根据产品未来发展与自身特点，逐步开发、培育全方位的合作伙伴，提高战略合作伙伴数量，在战略合作伙伴中通过优势互补来实现共同开发、利益共享、风险共担，共同迎接市场挑战。</w:t>
            </w:r>
          </w:p>
        </w:tc>
        <w:tc>
          <w:tcPr>
            <w:tcW w:w="1240" w:type="dxa"/>
            <w:vMerge/>
            <w:vAlign w:val="center"/>
          </w:tcPr>
          <w:p w:rsidR="00F079E4" w:rsidRPr="00F079E4" w:rsidRDefault="00F079E4" w:rsidP="00403A04">
            <w:pPr>
              <w:spacing w:line="340" w:lineRule="exact"/>
              <w:ind w:left="420"/>
              <w:jc w:val="center"/>
              <w:rPr>
                <w:rFonts w:ascii="微软雅黑" w:eastAsia="微软雅黑" w:hAnsi="微软雅黑" w:cs="Times New Roman"/>
                <w:b/>
                <w:color w:val="000000"/>
                <w:szCs w:val="21"/>
              </w:rPr>
            </w:pPr>
          </w:p>
        </w:tc>
      </w:tr>
      <w:tr w:rsidR="00F079E4" w:rsidRPr="00F079E4" w:rsidTr="00874190">
        <w:trPr>
          <w:trHeight w:val="1977"/>
        </w:trPr>
        <w:tc>
          <w:tcPr>
            <w:tcW w:w="959"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提升</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供应</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商满</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意度</w:t>
            </w: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建立</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供需</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沟通</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机制</w:t>
            </w:r>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建立与供应商的交流、沟通的操作规范机制，明确对分类的供应商实施不同的交流方式，包括交流频次、广度与深度，通过与供应商的信息互通、资源共享，在有效解决供货</w:t>
            </w:r>
            <w:r w:rsidRPr="00F079E4">
              <w:rPr>
                <w:rFonts w:ascii="微软雅黑" w:eastAsia="微软雅黑" w:hAnsi="微软雅黑"/>
                <w:sz w:val="21"/>
                <w:szCs w:val="21"/>
              </w:rPr>
              <w:t>/</w:t>
            </w:r>
            <w:r w:rsidRPr="00F079E4">
              <w:rPr>
                <w:rFonts w:ascii="微软雅黑" w:eastAsia="微软雅黑" w:hAnsi="微软雅黑" w:hint="eastAsia"/>
                <w:sz w:val="21"/>
                <w:szCs w:val="21"/>
              </w:rPr>
              <w:t>服务等显示问题的基础上，立足长远和未来，拓展合作的深度和广度，促进相互学习、共同成长</w:t>
            </w:r>
          </w:p>
        </w:tc>
        <w:tc>
          <w:tcPr>
            <w:tcW w:w="1240"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供应商</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满意度</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提升</w:t>
            </w:r>
          </w:p>
        </w:tc>
      </w:tr>
      <w:tr w:rsidR="00F079E4" w:rsidRPr="00F079E4" w:rsidTr="00403A04">
        <w:trPr>
          <w:trHeight w:val="1700"/>
        </w:trPr>
        <w:tc>
          <w:tcPr>
            <w:tcW w:w="959" w:type="dxa"/>
            <w:vMerge w:val="restart"/>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供应</w:t>
            </w:r>
            <w:proofErr w:type="gramStart"/>
            <w:r w:rsidRPr="00F079E4">
              <w:rPr>
                <w:rFonts w:ascii="微软雅黑" w:eastAsia="微软雅黑" w:hAnsi="微软雅黑" w:hint="eastAsia"/>
                <w:sz w:val="21"/>
                <w:szCs w:val="21"/>
              </w:rPr>
              <w:t>链成本</w:t>
            </w:r>
            <w:proofErr w:type="gramEnd"/>
            <w:r w:rsidRPr="00F079E4">
              <w:rPr>
                <w:rFonts w:ascii="微软雅黑" w:eastAsia="微软雅黑" w:hAnsi="微软雅黑" w:hint="eastAsia"/>
                <w:sz w:val="21"/>
                <w:szCs w:val="21"/>
              </w:rPr>
              <w:t>费用率</w:t>
            </w:r>
          </w:p>
          <w:p w:rsidR="00F079E4" w:rsidRPr="00F079E4" w:rsidRDefault="00F079E4" w:rsidP="00403A04">
            <w:pPr>
              <w:spacing w:line="340" w:lineRule="exact"/>
              <w:jc w:val="center"/>
              <w:rPr>
                <w:rFonts w:ascii="微软雅黑" w:eastAsia="微软雅黑" w:hAnsi="微软雅黑" w:cs="Times New Roman"/>
                <w:b/>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建立供应商评估</w:t>
            </w: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团队</w:t>
            </w:r>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由技术、品管、采购、生产等联合选择与评估供应商，保证供应商能适应公司的产品特性和发展的需求，降低后期管理成本</w:t>
            </w:r>
          </w:p>
        </w:tc>
        <w:tc>
          <w:tcPr>
            <w:tcW w:w="1240" w:type="dxa"/>
            <w:vMerge w:val="restart"/>
            <w:vAlign w:val="center"/>
          </w:tcPr>
          <w:p w:rsidR="00F079E4" w:rsidRPr="00F079E4" w:rsidRDefault="00F079E4" w:rsidP="00403A04">
            <w:pPr>
              <w:pStyle w:val="Default"/>
              <w:spacing w:line="340" w:lineRule="exact"/>
              <w:jc w:val="center"/>
              <w:rPr>
                <w:rFonts w:ascii="微软雅黑" w:eastAsia="微软雅黑" w:hAnsi="微软雅黑"/>
                <w:sz w:val="21"/>
                <w:szCs w:val="21"/>
              </w:rPr>
            </w:pPr>
          </w:p>
          <w:p w:rsidR="00F079E4" w:rsidRPr="00F079E4" w:rsidRDefault="00F079E4" w:rsidP="00403A04">
            <w:pPr>
              <w:pStyle w:val="Default"/>
              <w:spacing w:line="340" w:lineRule="exact"/>
              <w:jc w:val="center"/>
              <w:rPr>
                <w:rFonts w:ascii="微软雅黑" w:eastAsia="微软雅黑" w:hAnsi="微软雅黑"/>
                <w:sz w:val="21"/>
                <w:szCs w:val="21"/>
              </w:rPr>
            </w:pPr>
          </w:p>
          <w:p w:rsidR="00F079E4" w:rsidRPr="00F079E4" w:rsidRDefault="00F079E4" w:rsidP="00403A04">
            <w:pPr>
              <w:pStyle w:val="Default"/>
              <w:spacing w:line="340" w:lineRule="exact"/>
              <w:jc w:val="center"/>
              <w:rPr>
                <w:rFonts w:ascii="微软雅黑" w:eastAsia="微软雅黑" w:hAnsi="微软雅黑"/>
                <w:sz w:val="21"/>
                <w:szCs w:val="21"/>
              </w:rPr>
            </w:pPr>
          </w:p>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供应</w:t>
            </w:r>
            <w:proofErr w:type="gramStart"/>
            <w:r w:rsidRPr="00F079E4">
              <w:rPr>
                <w:rFonts w:ascii="微软雅黑" w:eastAsia="微软雅黑" w:hAnsi="微软雅黑" w:hint="eastAsia"/>
                <w:sz w:val="21"/>
                <w:szCs w:val="21"/>
              </w:rPr>
              <w:t>链成本</w:t>
            </w:r>
            <w:proofErr w:type="gramEnd"/>
            <w:r w:rsidRPr="00F079E4">
              <w:rPr>
                <w:rFonts w:ascii="微软雅黑" w:eastAsia="微软雅黑" w:hAnsi="微软雅黑" w:hint="eastAsia"/>
                <w:sz w:val="21"/>
                <w:szCs w:val="21"/>
              </w:rPr>
              <w:t>费用率持续下降</w:t>
            </w:r>
          </w:p>
        </w:tc>
      </w:tr>
      <w:tr w:rsidR="00F079E4" w:rsidRPr="00F079E4" w:rsidTr="00403A04">
        <w:trPr>
          <w:trHeight w:val="1700"/>
        </w:trPr>
        <w:tc>
          <w:tcPr>
            <w:tcW w:w="959" w:type="dxa"/>
            <w:vMerge/>
            <w:vAlign w:val="center"/>
          </w:tcPr>
          <w:p w:rsidR="00F079E4" w:rsidRPr="00F079E4" w:rsidRDefault="00F079E4" w:rsidP="00403A04">
            <w:pPr>
              <w:spacing w:line="340" w:lineRule="exact"/>
              <w:jc w:val="center"/>
              <w:rPr>
                <w:rFonts w:ascii="微软雅黑" w:eastAsia="微软雅黑" w:hAnsi="微软雅黑" w:cs="Times New Roman"/>
                <w:b/>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开展对供应商资源优化工作</w:t>
            </w:r>
          </w:p>
        </w:tc>
        <w:tc>
          <w:tcPr>
            <w:tcW w:w="5528"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通过定期对供应商实施评估工作，诊断供应</w:t>
            </w:r>
            <w:proofErr w:type="gramStart"/>
            <w:r w:rsidRPr="00F079E4">
              <w:rPr>
                <w:rFonts w:ascii="微软雅黑" w:eastAsia="微软雅黑" w:hAnsi="微软雅黑" w:hint="eastAsia"/>
                <w:sz w:val="21"/>
                <w:szCs w:val="21"/>
              </w:rPr>
              <w:t>商存在</w:t>
            </w:r>
            <w:proofErr w:type="gramEnd"/>
            <w:r w:rsidRPr="00F079E4">
              <w:rPr>
                <w:rFonts w:ascii="微软雅黑" w:eastAsia="微软雅黑" w:hAnsi="微软雅黑" w:hint="eastAsia"/>
                <w:sz w:val="21"/>
                <w:szCs w:val="21"/>
              </w:rPr>
              <w:t>的问题，根据问题拟定对供应商的培育计划并组织实施，持续提升供应</w:t>
            </w:r>
            <w:proofErr w:type="gramStart"/>
            <w:r w:rsidRPr="00F079E4">
              <w:rPr>
                <w:rFonts w:ascii="微软雅黑" w:eastAsia="微软雅黑" w:hAnsi="微软雅黑" w:hint="eastAsia"/>
                <w:sz w:val="21"/>
                <w:szCs w:val="21"/>
              </w:rPr>
              <w:t>商能力</w:t>
            </w:r>
            <w:proofErr w:type="gramEnd"/>
            <w:r w:rsidRPr="00F079E4">
              <w:rPr>
                <w:rFonts w:ascii="微软雅黑" w:eastAsia="微软雅黑" w:hAnsi="微软雅黑" w:hint="eastAsia"/>
                <w:sz w:val="21"/>
                <w:szCs w:val="21"/>
              </w:rPr>
              <w:t>指数，达到管理水平逐步提升，从而提高供应商的生产效率与品质，降低各种损失，实现综合成本下降</w:t>
            </w:r>
          </w:p>
        </w:tc>
        <w:tc>
          <w:tcPr>
            <w:tcW w:w="1240" w:type="dxa"/>
            <w:vMerge/>
            <w:vAlign w:val="center"/>
          </w:tcPr>
          <w:p w:rsidR="00F079E4" w:rsidRPr="00F079E4" w:rsidRDefault="00F079E4" w:rsidP="00403A04">
            <w:pPr>
              <w:spacing w:line="340" w:lineRule="exact"/>
              <w:ind w:left="420"/>
              <w:jc w:val="center"/>
              <w:rPr>
                <w:rFonts w:ascii="微软雅黑" w:eastAsia="微软雅黑" w:hAnsi="微软雅黑" w:cs="Times New Roman"/>
                <w:b/>
                <w:color w:val="000000"/>
                <w:szCs w:val="21"/>
              </w:rPr>
            </w:pPr>
          </w:p>
        </w:tc>
      </w:tr>
      <w:tr w:rsidR="00F079E4" w:rsidRPr="00F079E4" w:rsidTr="00403A04">
        <w:trPr>
          <w:trHeight w:val="1700"/>
        </w:trPr>
        <w:tc>
          <w:tcPr>
            <w:tcW w:w="959" w:type="dxa"/>
            <w:vMerge/>
            <w:vAlign w:val="center"/>
          </w:tcPr>
          <w:p w:rsidR="00F079E4" w:rsidRPr="00F079E4" w:rsidRDefault="00F079E4" w:rsidP="00403A04">
            <w:pPr>
              <w:spacing w:line="340" w:lineRule="exact"/>
              <w:jc w:val="center"/>
              <w:rPr>
                <w:rFonts w:ascii="微软雅黑" w:eastAsia="微软雅黑" w:hAnsi="微软雅黑" w:cs="Times New Roman"/>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实施最小库存机制</w:t>
            </w:r>
          </w:p>
        </w:tc>
        <w:tc>
          <w:tcPr>
            <w:tcW w:w="5528" w:type="dxa"/>
            <w:vAlign w:val="center"/>
          </w:tcPr>
          <w:p w:rsidR="00F079E4" w:rsidRPr="00F079E4" w:rsidRDefault="00F079E4" w:rsidP="00B50DC8">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根据供应商的配套情况，实施旺季最小库存确保生产15天，淡季最小库存确保生产15天，有效控制了采购成本。</w:t>
            </w:r>
          </w:p>
        </w:tc>
        <w:tc>
          <w:tcPr>
            <w:tcW w:w="1240" w:type="dxa"/>
            <w:vMerge/>
            <w:vAlign w:val="center"/>
          </w:tcPr>
          <w:p w:rsidR="00F079E4" w:rsidRPr="00F079E4" w:rsidRDefault="00F079E4" w:rsidP="00403A04">
            <w:pPr>
              <w:spacing w:line="340" w:lineRule="exact"/>
              <w:ind w:left="420"/>
              <w:jc w:val="center"/>
              <w:rPr>
                <w:rFonts w:ascii="微软雅黑" w:eastAsia="微软雅黑" w:hAnsi="微软雅黑" w:cs="Times New Roman"/>
                <w:color w:val="000000"/>
                <w:szCs w:val="21"/>
              </w:rPr>
            </w:pPr>
          </w:p>
        </w:tc>
      </w:tr>
      <w:tr w:rsidR="00F079E4" w:rsidRPr="00F079E4" w:rsidTr="00403A04">
        <w:trPr>
          <w:trHeight w:val="1700"/>
        </w:trPr>
        <w:tc>
          <w:tcPr>
            <w:tcW w:w="959" w:type="dxa"/>
            <w:vMerge/>
            <w:vAlign w:val="center"/>
          </w:tcPr>
          <w:p w:rsidR="00F079E4" w:rsidRPr="00F079E4" w:rsidRDefault="00F079E4" w:rsidP="00403A04">
            <w:pPr>
              <w:spacing w:line="340" w:lineRule="exact"/>
              <w:jc w:val="center"/>
              <w:rPr>
                <w:rFonts w:ascii="微软雅黑" w:eastAsia="微软雅黑" w:hAnsi="微软雅黑" w:cs="Times New Roman"/>
                <w:color w:val="000000"/>
                <w:szCs w:val="21"/>
              </w:rPr>
            </w:pPr>
          </w:p>
        </w:tc>
        <w:tc>
          <w:tcPr>
            <w:tcW w:w="1276" w:type="dxa"/>
            <w:vAlign w:val="center"/>
          </w:tcPr>
          <w:p w:rsidR="00F079E4" w:rsidRPr="00F079E4" w:rsidRDefault="00F079E4" w:rsidP="00403A04">
            <w:pPr>
              <w:pStyle w:val="Default"/>
              <w:spacing w:line="340" w:lineRule="exact"/>
              <w:jc w:val="center"/>
              <w:rPr>
                <w:rFonts w:ascii="微软雅黑" w:eastAsia="微软雅黑" w:hAnsi="微软雅黑"/>
                <w:sz w:val="21"/>
                <w:szCs w:val="21"/>
              </w:rPr>
            </w:pPr>
            <w:r w:rsidRPr="00F079E4">
              <w:rPr>
                <w:rFonts w:ascii="微软雅黑" w:eastAsia="微软雅黑" w:hAnsi="微软雅黑" w:hint="eastAsia"/>
                <w:sz w:val="21"/>
                <w:szCs w:val="21"/>
              </w:rPr>
              <w:t>实施灵活的原材料的定价机制</w:t>
            </w:r>
          </w:p>
        </w:tc>
        <w:tc>
          <w:tcPr>
            <w:tcW w:w="5528" w:type="dxa"/>
            <w:vAlign w:val="center"/>
          </w:tcPr>
          <w:p w:rsidR="00F079E4" w:rsidRPr="00F079E4" w:rsidRDefault="00F079E4" w:rsidP="00403A04">
            <w:pPr>
              <w:pStyle w:val="Default"/>
              <w:spacing w:line="340" w:lineRule="exact"/>
              <w:rPr>
                <w:rFonts w:ascii="微软雅黑" w:eastAsia="微软雅黑" w:hAnsi="微软雅黑"/>
                <w:sz w:val="21"/>
                <w:szCs w:val="21"/>
              </w:rPr>
            </w:pPr>
            <w:r w:rsidRPr="00F079E4">
              <w:rPr>
                <w:rFonts w:ascii="微软雅黑" w:eastAsia="微软雅黑" w:hAnsi="微软雅黑" w:hint="eastAsia"/>
                <w:sz w:val="21"/>
                <w:szCs w:val="21"/>
              </w:rPr>
              <w:t>根据主要原材料价格波动的实际情况，公司对主要原材料实施一月一定的政策，有效控制了采购成本。</w:t>
            </w:r>
          </w:p>
        </w:tc>
        <w:tc>
          <w:tcPr>
            <w:tcW w:w="1240" w:type="dxa"/>
            <w:vAlign w:val="center"/>
          </w:tcPr>
          <w:p w:rsidR="00F079E4" w:rsidRPr="00F079E4" w:rsidRDefault="00F079E4" w:rsidP="00403A04">
            <w:pPr>
              <w:spacing w:line="340" w:lineRule="exact"/>
              <w:ind w:left="420"/>
              <w:jc w:val="center"/>
              <w:rPr>
                <w:rFonts w:ascii="微软雅黑" w:eastAsia="微软雅黑" w:hAnsi="微软雅黑" w:cs="Times New Roman"/>
                <w:color w:val="000000"/>
                <w:szCs w:val="21"/>
              </w:rPr>
            </w:pPr>
          </w:p>
        </w:tc>
      </w:tr>
    </w:tbl>
    <w:p w:rsidR="00874190" w:rsidRDefault="00874190" w:rsidP="0010423F">
      <w:pPr>
        <w:pStyle w:val="1f7"/>
        <w:ind w:firstLineChars="0" w:firstLine="0"/>
        <w:jc w:val="left"/>
        <w:rPr>
          <w:rFonts w:asciiTheme="minorEastAsia" w:eastAsiaTheme="minorEastAsia" w:hAnsiTheme="minorEastAsia" w:cs="宋体"/>
          <w:b/>
          <w:bCs/>
          <w:sz w:val="28"/>
          <w:szCs w:val="28"/>
        </w:rPr>
      </w:pPr>
    </w:p>
    <w:p w:rsidR="00874190" w:rsidRDefault="00874190" w:rsidP="0010423F">
      <w:pPr>
        <w:pStyle w:val="1f7"/>
        <w:ind w:firstLineChars="0" w:firstLine="0"/>
        <w:jc w:val="left"/>
        <w:rPr>
          <w:rFonts w:asciiTheme="minorEastAsia" w:eastAsiaTheme="minorEastAsia" w:hAnsiTheme="minorEastAsia" w:cs="宋体"/>
          <w:b/>
          <w:bCs/>
          <w:sz w:val="28"/>
          <w:szCs w:val="28"/>
        </w:rPr>
      </w:pPr>
    </w:p>
    <w:p w:rsidR="0010423F" w:rsidRPr="007926AA" w:rsidRDefault="007926AA" w:rsidP="0010423F">
      <w:pPr>
        <w:pStyle w:val="1f7"/>
        <w:ind w:firstLineChars="0" w:firstLine="0"/>
        <w:jc w:val="left"/>
        <w:rPr>
          <w:rFonts w:asciiTheme="minorEastAsia" w:eastAsiaTheme="minorEastAsia" w:hAnsiTheme="minorEastAsia"/>
          <w:b/>
          <w:sz w:val="28"/>
          <w:szCs w:val="28"/>
        </w:rPr>
      </w:pPr>
      <w:r w:rsidRPr="007926AA">
        <w:rPr>
          <w:rFonts w:asciiTheme="minorEastAsia" w:eastAsiaTheme="minorEastAsia" w:hAnsiTheme="minorEastAsia" w:cs="宋体" w:hint="eastAsia"/>
          <w:b/>
          <w:bCs/>
          <w:sz w:val="28"/>
          <w:szCs w:val="28"/>
        </w:rPr>
        <w:lastRenderedPageBreak/>
        <w:t>11公益事业</w:t>
      </w:r>
    </w:p>
    <w:p w:rsidR="003E3452" w:rsidRPr="00FB761F" w:rsidRDefault="003E3452" w:rsidP="003E3452">
      <w:pPr>
        <w:pStyle w:val="New"/>
        <w:spacing w:before="156" w:after="156"/>
        <w:ind w:firstLine="560"/>
        <w:rPr>
          <w:rFonts w:asciiTheme="minorEastAsia" w:eastAsiaTheme="minorEastAsia" w:hAnsiTheme="minorEastAsia"/>
          <w:sz w:val="28"/>
          <w:szCs w:val="28"/>
        </w:rPr>
      </w:pPr>
      <w:r w:rsidRPr="00FB761F">
        <w:rPr>
          <w:rFonts w:asciiTheme="minorEastAsia" w:eastAsiaTheme="minorEastAsia" w:hAnsiTheme="minorEastAsia"/>
          <w:sz w:val="28"/>
          <w:szCs w:val="28"/>
        </w:rPr>
        <w:t xml:space="preserve">1）重点支持教育事业，大力发展慈善活动 </w:t>
      </w:r>
    </w:p>
    <w:p w:rsidR="003E3452" w:rsidRPr="00FB761F" w:rsidRDefault="003E3452" w:rsidP="003E3452">
      <w:pPr>
        <w:pStyle w:val="New"/>
        <w:spacing w:before="156" w:after="156"/>
        <w:ind w:firstLine="560"/>
        <w:rPr>
          <w:rFonts w:asciiTheme="minorEastAsia" w:eastAsiaTheme="minorEastAsia" w:hAnsiTheme="minorEastAsia"/>
          <w:sz w:val="28"/>
          <w:szCs w:val="28"/>
        </w:rPr>
      </w:pPr>
      <w:r w:rsidRPr="00FB761F">
        <w:rPr>
          <w:rFonts w:asciiTheme="minorEastAsia" w:eastAsiaTheme="minorEastAsia" w:hAnsiTheme="minorEastAsia"/>
          <w:sz w:val="28"/>
          <w:szCs w:val="28"/>
        </w:rPr>
        <w:t>公司在企业不断发展的同时积极回报社会</w:t>
      </w:r>
      <w:r w:rsidRPr="00FB761F">
        <w:rPr>
          <w:rFonts w:asciiTheme="minorEastAsia" w:eastAsiaTheme="minorEastAsia" w:hAnsiTheme="minorEastAsia" w:hint="eastAsia"/>
          <w:sz w:val="28"/>
          <w:szCs w:val="28"/>
        </w:rPr>
        <w:t>。</w:t>
      </w:r>
      <w:r w:rsidRPr="00FB761F">
        <w:rPr>
          <w:rFonts w:asciiTheme="minorEastAsia" w:eastAsiaTheme="minorEastAsia" w:hAnsiTheme="minorEastAsia"/>
          <w:sz w:val="28"/>
          <w:szCs w:val="28"/>
        </w:rPr>
        <w:t>积极关爱员工，并履行社会责任。公司领导十分重视公益支持，积极主动履行公共责任，回报社会，支持公益事业。</w:t>
      </w:r>
    </w:p>
    <w:p w:rsidR="003E3452" w:rsidRPr="00FB761F" w:rsidRDefault="003E3452" w:rsidP="003E3452">
      <w:pPr>
        <w:pStyle w:val="New"/>
        <w:spacing w:before="156" w:after="156"/>
        <w:ind w:firstLine="560"/>
        <w:rPr>
          <w:rFonts w:asciiTheme="minorEastAsia" w:eastAsiaTheme="minorEastAsia" w:hAnsiTheme="minorEastAsia"/>
          <w:sz w:val="28"/>
          <w:szCs w:val="28"/>
        </w:rPr>
      </w:pPr>
      <w:r w:rsidRPr="00FB761F">
        <w:rPr>
          <w:rFonts w:asciiTheme="minorEastAsia" w:eastAsiaTheme="minorEastAsia" w:hAnsiTheme="minorEastAsia"/>
          <w:sz w:val="28"/>
          <w:szCs w:val="28"/>
        </w:rPr>
        <w:t xml:space="preserve">2）高层领导示范，员工积极参与慈善事业 </w:t>
      </w:r>
    </w:p>
    <w:p w:rsidR="005C6D66" w:rsidRPr="005D5509" w:rsidRDefault="003E3452" w:rsidP="005D5509">
      <w:pPr>
        <w:pStyle w:val="New"/>
        <w:spacing w:before="156" w:after="156"/>
        <w:ind w:firstLine="560"/>
        <w:rPr>
          <w:rFonts w:asciiTheme="minorEastAsia" w:eastAsiaTheme="minorEastAsia" w:hAnsiTheme="minorEastAsia"/>
          <w:sz w:val="28"/>
          <w:szCs w:val="28"/>
        </w:rPr>
      </w:pPr>
      <w:r w:rsidRPr="00FB761F">
        <w:rPr>
          <w:rFonts w:asciiTheme="minorEastAsia" w:eastAsiaTheme="minorEastAsia" w:hAnsiTheme="minorEastAsia"/>
          <w:sz w:val="28"/>
          <w:szCs w:val="28"/>
        </w:rPr>
        <w:t>领导及员工积极为社会公益事业做出很大的贡献，高层领导起了很好带头示范作用。“内聚人气、外树形</w:t>
      </w:r>
      <w:proofErr w:type="gramStart"/>
      <w:r w:rsidRPr="00FB761F">
        <w:rPr>
          <w:rFonts w:asciiTheme="minorEastAsia" w:eastAsiaTheme="minorEastAsia" w:hAnsiTheme="minorEastAsia"/>
          <w:sz w:val="28"/>
          <w:szCs w:val="28"/>
        </w:rPr>
        <w:t>象</w:t>
      </w:r>
      <w:proofErr w:type="gramEnd"/>
      <w:r w:rsidRPr="00FB761F">
        <w:rPr>
          <w:rFonts w:asciiTheme="minorEastAsia" w:eastAsiaTheme="minorEastAsia" w:hAnsiTheme="minorEastAsia"/>
          <w:sz w:val="28"/>
          <w:szCs w:val="28"/>
        </w:rPr>
        <w:t>”，公司高层非常重视企业承担的社会公 益责任，积极支持所在地区的经济、教育、医疗、基础设施建设等事业，实现企业与地区、社会的协调、和谐发展。</w:t>
      </w:r>
    </w:p>
    <w:p w:rsidR="00B4082B" w:rsidRPr="004C1744" w:rsidRDefault="00462B0E" w:rsidP="00780AB8">
      <w:pPr>
        <w:pStyle w:val="New"/>
        <w:spacing w:before="156" w:after="156"/>
        <w:ind w:firstLine="560"/>
        <w:rPr>
          <w:spacing w:val="-2"/>
          <w:sz w:val="28"/>
          <w:szCs w:val="28"/>
        </w:rPr>
      </w:pPr>
      <w:r w:rsidRPr="00E6183D">
        <w:rPr>
          <w:rFonts w:hint="eastAsia"/>
          <w:sz w:val="28"/>
          <w:szCs w:val="28"/>
        </w:rPr>
        <w:t>积极履行社会责任是公司义不容辞的责任和义务。在公共责任方面，公司与时俱进，不断创新，把节能降耗、安全生产作为重点进行持续改进，不断优化，</w:t>
      </w:r>
      <w:r w:rsidRPr="00E6183D">
        <w:rPr>
          <w:sz w:val="28"/>
          <w:szCs w:val="28"/>
        </w:rPr>
        <w:t>取得了一次又一次阶段性</w:t>
      </w:r>
      <w:r w:rsidRPr="00E6183D">
        <w:rPr>
          <w:rFonts w:hint="eastAsia"/>
          <w:sz w:val="28"/>
          <w:szCs w:val="28"/>
        </w:rPr>
        <w:t>的</w:t>
      </w:r>
      <w:r w:rsidRPr="00E6183D">
        <w:rPr>
          <w:sz w:val="28"/>
          <w:szCs w:val="28"/>
        </w:rPr>
        <w:t>成果</w:t>
      </w:r>
      <w:r w:rsidRPr="00E6183D">
        <w:rPr>
          <w:rFonts w:hint="eastAsia"/>
          <w:sz w:val="28"/>
          <w:szCs w:val="28"/>
        </w:rPr>
        <w:t>；在道德行为方面，与相关方建立良好的关系；在</w:t>
      </w:r>
      <w:r w:rsidRPr="00E6183D">
        <w:rPr>
          <w:rFonts w:hint="eastAsia"/>
          <w:spacing w:val="-2"/>
          <w:sz w:val="28"/>
          <w:szCs w:val="28"/>
        </w:rPr>
        <w:t>公益支持方面高层领导</w:t>
      </w:r>
      <w:r w:rsidRPr="00E6183D">
        <w:rPr>
          <w:rFonts w:hint="eastAsia"/>
          <w:bCs/>
          <w:spacing w:val="-2"/>
          <w:sz w:val="28"/>
          <w:szCs w:val="28"/>
        </w:rPr>
        <w:t>积极</w:t>
      </w:r>
      <w:r w:rsidRPr="00E6183D">
        <w:rPr>
          <w:bCs/>
          <w:spacing w:val="-2"/>
          <w:sz w:val="28"/>
          <w:szCs w:val="28"/>
        </w:rPr>
        <w:t>带头，员工</w:t>
      </w:r>
      <w:r w:rsidRPr="00E6183D">
        <w:rPr>
          <w:rFonts w:hint="eastAsia"/>
          <w:bCs/>
          <w:spacing w:val="-2"/>
          <w:sz w:val="28"/>
          <w:szCs w:val="28"/>
        </w:rPr>
        <w:t>热烈</w:t>
      </w:r>
      <w:r w:rsidRPr="00E6183D">
        <w:rPr>
          <w:bCs/>
          <w:spacing w:val="-2"/>
          <w:sz w:val="28"/>
          <w:szCs w:val="28"/>
        </w:rPr>
        <w:t>响应</w:t>
      </w:r>
      <w:r w:rsidRPr="00E6183D">
        <w:rPr>
          <w:rFonts w:hint="eastAsia"/>
          <w:bCs/>
          <w:spacing w:val="-2"/>
          <w:sz w:val="28"/>
          <w:szCs w:val="28"/>
        </w:rPr>
        <w:t>，</w:t>
      </w:r>
      <w:r w:rsidRPr="00E6183D">
        <w:rPr>
          <w:rFonts w:hint="eastAsia"/>
          <w:spacing w:val="-2"/>
          <w:sz w:val="28"/>
          <w:szCs w:val="28"/>
        </w:rPr>
        <w:t>以实际行动积极参与</w:t>
      </w:r>
      <w:r w:rsidRPr="00E6183D">
        <w:rPr>
          <w:spacing w:val="-2"/>
          <w:sz w:val="28"/>
          <w:szCs w:val="28"/>
        </w:rPr>
        <w:t>社会</w:t>
      </w:r>
      <w:r w:rsidRPr="00E6183D">
        <w:rPr>
          <w:rFonts w:hint="eastAsia"/>
          <w:spacing w:val="-2"/>
          <w:sz w:val="28"/>
          <w:szCs w:val="28"/>
        </w:rPr>
        <w:t>各项公益事业</w:t>
      </w:r>
      <w:r w:rsidRPr="00E6183D">
        <w:rPr>
          <w:spacing w:val="-2"/>
          <w:sz w:val="28"/>
          <w:szCs w:val="28"/>
        </w:rPr>
        <w:t>。</w:t>
      </w:r>
    </w:p>
    <w:p w:rsidR="00DD54C3" w:rsidRDefault="006F225E" w:rsidP="006F225E">
      <w:pPr>
        <w:spacing w:line="360" w:lineRule="auto"/>
        <w:rPr>
          <w:rFonts w:ascii="宋体" w:hAnsi="宋体"/>
          <w:b/>
          <w:sz w:val="28"/>
          <w:szCs w:val="28"/>
        </w:rPr>
      </w:pPr>
      <w:r w:rsidRPr="00790E87">
        <w:rPr>
          <w:rFonts w:ascii="宋体" w:hAnsi="宋体" w:hint="eastAsia"/>
          <w:b/>
          <w:sz w:val="28"/>
          <w:szCs w:val="28"/>
        </w:rPr>
        <w:t>1</w:t>
      </w:r>
      <w:r w:rsidR="00E66F6E">
        <w:rPr>
          <w:rFonts w:ascii="宋体" w:hAnsi="宋体" w:hint="eastAsia"/>
          <w:b/>
          <w:sz w:val="28"/>
          <w:szCs w:val="28"/>
        </w:rPr>
        <w:t>2</w:t>
      </w:r>
      <w:r w:rsidRPr="00790E87">
        <w:rPr>
          <w:rFonts w:ascii="宋体" w:hAnsi="宋体" w:hint="eastAsia"/>
          <w:b/>
          <w:sz w:val="28"/>
          <w:szCs w:val="28"/>
        </w:rPr>
        <w:t xml:space="preserve"> 读者意见反馈</w:t>
      </w:r>
    </w:p>
    <w:p w:rsidR="00790E87" w:rsidRPr="00CF6F86" w:rsidRDefault="00790E87" w:rsidP="00790E87">
      <w:pPr>
        <w:widowControl/>
        <w:shd w:val="clear" w:color="auto" w:fill="FFFFFF"/>
        <w:spacing w:line="480" w:lineRule="exact"/>
        <w:ind w:firstLineChars="200" w:firstLine="560"/>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尊敬的读者：</w:t>
      </w:r>
    </w:p>
    <w:p w:rsidR="00790E87" w:rsidRPr="00CF6F86" w:rsidRDefault="00083E6F" w:rsidP="00790E87">
      <w:pPr>
        <w:widowControl/>
        <w:shd w:val="clear" w:color="auto" w:fill="FFFFFF"/>
        <w:spacing w:line="480" w:lineRule="exact"/>
        <w:ind w:firstLineChars="200" w:firstLine="560"/>
        <w:jc w:val="left"/>
        <w:rPr>
          <w:rFonts w:asciiTheme="minorEastAsia" w:eastAsiaTheme="minorEastAsia" w:hAnsiTheme="minorEastAsia" w:cs="Tahoma"/>
          <w:color w:val="000000"/>
          <w:kern w:val="0"/>
          <w:sz w:val="28"/>
          <w:szCs w:val="28"/>
        </w:rPr>
      </w:pPr>
      <w:r>
        <w:rPr>
          <w:rFonts w:asciiTheme="minorEastAsia" w:eastAsiaTheme="minorEastAsia" w:hAnsiTheme="minorEastAsia" w:cs="Tahoma"/>
          <w:color w:val="000000"/>
          <w:kern w:val="0"/>
          <w:sz w:val="28"/>
          <w:szCs w:val="28"/>
        </w:rPr>
        <w:t>感谢您阅读本报告</w:t>
      </w:r>
      <w:r w:rsidR="00790E87" w:rsidRPr="00CF6F86">
        <w:rPr>
          <w:rFonts w:asciiTheme="minorEastAsia" w:eastAsiaTheme="minorEastAsia" w:hAnsiTheme="minorEastAsia" w:cs="Tahoma"/>
          <w:color w:val="000000"/>
          <w:kern w:val="0"/>
          <w:sz w:val="28"/>
          <w:szCs w:val="28"/>
        </w:rPr>
        <w:t>，我们真诚的希望您能对本报告给予评价，并提出您的宝贵意见，我们对此非常感谢！</w:t>
      </w:r>
    </w:p>
    <w:p w:rsidR="00264099" w:rsidRDefault="00790E87" w:rsidP="0017663B">
      <w:pPr>
        <w:widowControl/>
        <w:shd w:val="clear" w:color="auto" w:fill="FFFFFF"/>
        <w:spacing w:line="480" w:lineRule="exact"/>
        <w:ind w:firstLineChars="200" w:firstLine="560"/>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您可以选择以下方式提出您的意见或建议：</w:t>
      </w:r>
    </w:p>
    <w:p w:rsidR="00026F2F" w:rsidRPr="00010314" w:rsidRDefault="00790E87" w:rsidP="00010314">
      <w:pPr>
        <w:widowControl/>
        <w:shd w:val="clear" w:color="auto" w:fill="FFFFFF"/>
        <w:spacing w:line="480" w:lineRule="exac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w:t>
      </w:r>
      <w:r w:rsidR="006A6177">
        <w:rPr>
          <w:rFonts w:asciiTheme="minorEastAsia" w:eastAsiaTheme="minorEastAsia" w:hAnsiTheme="minorEastAsia" w:cs="仿宋" w:hint="eastAsia"/>
          <w:sz w:val="28"/>
          <w:szCs w:val="28"/>
        </w:rPr>
        <w:t>浙江亚利大胶丸有限公司</w:t>
      </w:r>
      <w:r w:rsidR="004C51D2">
        <w:rPr>
          <w:rFonts w:asciiTheme="minorEastAsia" w:eastAsiaTheme="minorEastAsia" w:hAnsiTheme="minorEastAsia" w:cs="Tahoma"/>
          <w:color w:val="000000"/>
          <w:kern w:val="0"/>
          <w:sz w:val="28"/>
          <w:szCs w:val="28"/>
        </w:rPr>
        <w:t>202</w:t>
      </w:r>
      <w:r w:rsidR="005D5509">
        <w:rPr>
          <w:rFonts w:asciiTheme="minorEastAsia" w:eastAsiaTheme="minorEastAsia" w:hAnsiTheme="minorEastAsia" w:cs="Tahoma" w:hint="eastAsia"/>
          <w:color w:val="000000"/>
          <w:kern w:val="0"/>
          <w:sz w:val="28"/>
          <w:szCs w:val="28"/>
        </w:rPr>
        <w:t>3</w:t>
      </w:r>
      <w:r w:rsidRPr="00CF6F86">
        <w:rPr>
          <w:rFonts w:asciiTheme="minorEastAsia" w:eastAsiaTheme="minorEastAsia" w:hAnsiTheme="minorEastAsia" w:cs="Tahoma"/>
          <w:color w:val="000000"/>
          <w:kern w:val="0"/>
          <w:sz w:val="28"/>
          <w:szCs w:val="28"/>
        </w:rPr>
        <w:t>年度</w:t>
      </w:r>
      <w:r>
        <w:rPr>
          <w:rFonts w:asciiTheme="minorEastAsia" w:eastAsiaTheme="minorEastAsia" w:hAnsiTheme="minorEastAsia" w:cs="Tahoma" w:hint="eastAsia"/>
          <w:color w:val="000000"/>
          <w:kern w:val="0"/>
          <w:sz w:val="28"/>
          <w:szCs w:val="28"/>
        </w:rPr>
        <w:t>社会责任</w:t>
      </w:r>
      <w:r w:rsidRPr="00CF6F86">
        <w:rPr>
          <w:rFonts w:asciiTheme="minorEastAsia" w:eastAsiaTheme="minorEastAsia" w:hAnsiTheme="minorEastAsia" w:cs="Tahoma"/>
          <w:color w:val="000000"/>
          <w:kern w:val="0"/>
          <w:sz w:val="28"/>
          <w:szCs w:val="28"/>
        </w:rPr>
        <w:t>报告》读者意见反馈表</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姓名：</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工作单位：</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联系电话：</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电子邮箱：</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调查内容：</w:t>
      </w:r>
    </w:p>
    <w:p w:rsidR="003426BC" w:rsidRDefault="003426BC"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lastRenderedPageBreak/>
        <w:t>1.您是否在本报告中获得了您所要了解的信息？</w:t>
      </w:r>
      <w:r>
        <w:rPr>
          <w:rFonts w:asciiTheme="minorEastAsia" w:eastAsiaTheme="minorEastAsia" w:hAnsiTheme="minorEastAsia" w:cs="Tahoma"/>
          <w:color w:val="000000"/>
          <w:kern w:val="0"/>
          <w:sz w:val="28"/>
          <w:szCs w:val="28"/>
        </w:rPr>
        <w:t>    </w:t>
      </w:r>
      <w:r>
        <w:rPr>
          <w:rFonts w:asciiTheme="minorEastAsia" w:eastAsiaTheme="minorEastAsia" w:hAnsiTheme="minorEastAsia" w:cs="Tahoma" w:hint="eastAsia"/>
          <w:color w:val="000000"/>
          <w:kern w:val="0"/>
          <w:sz w:val="28"/>
          <w:szCs w:val="28"/>
        </w:rPr>
        <w:t xml:space="preserve">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2.您认为本报告是否全面反映了本公司质量诚信状况？</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3.您认为本报告是否全面反映了本公司质量管理状况？</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4.您认为本报告是否全面反映了本公司相关</w:t>
      </w:r>
      <w:proofErr w:type="gramStart"/>
      <w:r w:rsidRPr="00C6482C">
        <w:rPr>
          <w:rFonts w:asciiTheme="minorEastAsia" w:eastAsiaTheme="minorEastAsia" w:hAnsiTheme="minorEastAsia" w:cs="Tahoma"/>
          <w:color w:val="000000"/>
          <w:kern w:val="0"/>
          <w:sz w:val="28"/>
          <w:szCs w:val="28"/>
        </w:rPr>
        <w:t>方质量</w:t>
      </w:r>
      <w:proofErr w:type="gramEnd"/>
      <w:r w:rsidRPr="00C6482C">
        <w:rPr>
          <w:rFonts w:asciiTheme="minorEastAsia" w:eastAsiaTheme="minorEastAsia" w:hAnsiTheme="minorEastAsia" w:cs="Tahoma"/>
          <w:color w:val="000000"/>
          <w:kern w:val="0"/>
          <w:sz w:val="28"/>
          <w:szCs w:val="28"/>
        </w:rPr>
        <w:t>诚信状况？</w:t>
      </w:r>
    </w:p>
    <w:p w:rsidR="00790E87" w:rsidRPr="00C6482C" w:rsidRDefault="00790E87" w:rsidP="00790E87">
      <w:pPr>
        <w:widowControl/>
        <w:shd w:val="clear" w:color="auto" w:fill="FFFFFF"/>
        <w:spacing w:line="480" w:lineRule="exact"/>
        <w:ind w:firstLineChars="2500" w:firstLine="7000"/>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5.上述内容如选择“否”请说明具体内容，同时欢迎提出相应意见和建议。</w:t>
      </w:r>
    </w:p>
    <w:p w:rsidR="00790E87" w:rsidRPr="00790E87" w:rsidRDefault="00790E87" w:rsidP="006F225E">
      <w:pPr>
        <w:spacing w:line="360" w:lineRule="auto"/>
        <w:rPr>
          <w:rFonts w:asciiTheme="minorEastAsia" w:eastAsiaTheme="minorEastAsia" w:hAnsiTheme="minorEastAsia"/>
          <w:b/>
          <w:sz w:val="28"/>
          <w:szCs w:val="28"/>
        </w:rPr>
      </w:pPr>
    </w:p>
    <w:sectPr w:rsidR="00790E87" w:rsidRPr="00790E87" w:rsidSect="002D1FAA">
      <w:headerReference w:type="default" r:id="rId9"/>
      <w:footerReference w:type="default" r:id="rId10"/>
      <w:pgSz w:w="11906" w:h="16838"/>
      <w:pgMar w:top="1440" w:right="1416" w:bottom="1440" w:left="1800" w:header="709" w:footer="54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38" w:rsidRDefault="00B14738" w:rsidP="00A66B17">
      <w:r>
        <w:separator/>
      </w:r>
    </w:p>
  </w:endnote>
  <w:endnote w:type="continuationSeparator" w:id="0">
    <w:p w:rsidR="00B14738" w:rsidRDefault="00B14738" w:rsidP="00A66B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Roman 10cpi">
    <w:altName w:val="Lucida Console"/>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Arial Unicode MS"/>
    <w:panose1 w:val="02010609000101010101"/>
    <w:charset w:val="88"/>
    <w:family w:val="modern"/>
    <w:notTrueType/>
    <w:pitch w:val="fixed"/>
    <w:sig w:usb0="00000000" w:usb1="08080000" w:usb2="00000010" w:usb3="00000000" w:csb0="001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Bold">
    <w:altName w:val="Calibri"/>
    <w:panose1 w:val="020F0702030404030204"/>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1" w:rsidRDefault="00D424AE" w:rsidP="0015036C">
    <w:pPr>
      <w:pStyle w:val="ab"/>
      <w:jc w:val="center"/>
    </w:pPr>
    <w:fldSimple w:instr=" PAGE   \* MERGEFORMAT ">
      <w:r w:rsidR="006B308E" w:rsidRPr="006B308E">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38" w:rsidRDefault="00B14738" w:rsidP="00A66B17">
      <w:r>
        <w:separator/>
      </w:r>
    </w:p>
  </w:footnote>
  <w:footnote w:type="continuationSeparator" w:id="0">
    <w:p w:rsidR="00B14738" w:rsidRDefault="00B14738" w:rsidP="00A66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1" w:rsidRPr="00204E6F" w:rsidRDefault="00A80865" w:rsidP="009054D8">
    <w:pPr>
      <w:pStyle w:val="aa"/>
      <w:jc w:val="both"/>
      <w:rPr>
        <w:sz w:val="21"/>
        <w:szCs w:val="21"/>
      </w:rPr>
    </w:pPr>
    <w:r w:rsidRPr="00EB0F0F">
      <w:rPr>
        <w:rFonts w:ascii="微软雅黑" w:eastAsia="微软雅黑" w:hAnsi="微软雅黑"/>
        <w:b/>
        <w:noProof/>
      </w:rPr>
      <w:drawing>
        <wp:inline distT="0" distB="0" distL="0" distR="0">
          <wp:extent cx="445770" cy="251460"/>
          <wp:effectExtent l="19050" t="0" r="0" b="0"/>
          <wp:docPr id="3" name="图片 1" descr="C:\Users\陈晓\Documents\WeChat Files\wxid_ocy1uwogwnpq21\FileStorage\Temp\6c99157f6edd4af478c94ebc7bdf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陈晓\Documents\WeChat Files\wxid_ocy1uwogwnpq21\FileStorage\Temp\6c99157f6edd4af478c94ebc7bdf702.png"/>
                  <pic:cNvPicPr>
                    <a:picLocks noChangeAspect="1" noChangeArrowheads="1"/>
                  </pic:cNvPicPr>
                </pic:nvPicPr>
                <pic:blipFill>
                  <a:blip r:embed="rId1" cstate="print"/>
                  <a:srcRect/>
                  <a:stretch>
                    <a:fillRect/>
                  </a:stretch>
                </pic:blipFill>
                <pic:spPr bwMode="auto">
                  <a:xfrm>
                    <a:off x="0" y="0"/>
                    <a:ext cx="445770" cy="251460"/>
                  </a:xfrm>
                  <a:prstGeom prst="rect">
                    <a:avLst/>
                  </a:prstGeom>
                  <a:noFill/>
                  <a:ln w="9525">
                    <a:noFill/>
                    <a:miter lim="800000"/>
                    <a:headEnd/>
                    <a:tailEnd/>
                  </a:ln>
                </pic:spPr>
              </pic:pic>
            </a:graphicData>
          </a:graphic>
        </wp:inline>
      </w:drawing>
    </w:r>
    <w:r w:rsidRPr="00B93631">
      <w:rPr>
        <w:rFonts w:ascii="微软雅黑" w:eastAsia="微软雅黑" w:hAnsi="微软雅黑" w:hint="eastAsia"/>
        <w:sz w:val="24"/>
        <w:szCs w:val="24"/>
      </w:rPr>
      <w:t>浙江亚利大胶丸有限公司</w:t>
    </w:r>
    <w:r>
      <w:rPr>
        <w:rFonts w:ascii="微软雅黑" w:eastAsia="微软雅黑" w:hAnsi="微软雅黑" w:hint="eastAsia"/>
        <w:szCs w:val="21"/>
      </w:rPr>
      <w:t xml:space="preserve"> </w:t>
    </w:r>
    <w:r w:rsidRPr="00591FC2">
      <w:rPr>
        <w:rFonts w:ascii="微软雅黑" w:eastAsia="微软雅黑" w:hAnsi="微软雅黑" w:hint="eastAsia"/>
        <w:sz w:val="24"/>
        <w:szCs w:val="24"/>
      </w:rPr>
      <w:t xml:space="preserve"> </w:t>
    </w:r>
    <w:r>
      <w:rPr>
        <w:rFonts w:ascii="微软雅黑" w:eastAsia="微软雅黑" w:hAnsi="微软雅黑" w:hint="eastAsia"/>
        <w:sz w:val="24"/>
        <w:szCs w:val="24"/>
      </w:rPr>
      <w:t xml:space="preserve">  </w:t>
    </w:r>
    <w:r w:rsidR="000901F1">
      <w:rPr>
        <w:rFonts w:ascii="微软雅黑" w:eastAsia="微软雅黑" w:hAnsi="微软雅黑" w:hint="eastAsia"/>
        <w:sz w:val="24"/>
      </w:rPr>
      <w:t xml:space="preserve"> </w:t>
    </w:r>
    <w:r w:rsidR="00D0349A">
      <w:rPr>
        <w:rFonts w:ascii="微软雅黑" w:eastAsia="微软雅黑" w:hAnsi="微软雅黑" w:hint="eastAsia"/>
        <w:sz w:val="24"/>
        <w:szCs w:val="24"/>
      </w:rPr>
      <w:t xml:space="preserve">       </w:t>
    </w:r>
    <w:r w:rsidR="002F0D50">
      <w:rPr>
        <w:rFonts w:ascii="微软雅黑" w:eastAsia="微软雅黑" w:hAnsi="微软雅黑" w:hint="eastAsia"/>
        <w:sz w:val="24"/>
        <w:szCs w:val="24"/>
      </w:rPr>
      <w:t xml:space="preserve">     </w:t>
    </w:r>
    <w:r w:rsidR="000901F1" w:rsidRPr="00204E6F">
      <w:rPr>
        <w:rFonts w:ascii="微软雅黑" w:eastAsia="微软雅黑" w:hAnsi="微软雅黑" w:hint="eastAsia"/>
        <w:sz w:val="21"/>
        <w:szCs w:val="21"/>
      </w:rPr>
      <w:t>“ 浙江制造”认证社会责任报告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E~ITO_HK~2YX`W${M}$8N" style="width:92.4pt;height:91.8pt;visibility:visible;mso-wrap-style:square" o:bullet="t">
        <v:imagedata r:id="rId1" o:title=")LE~ITO_HK~2YX`W${M}$8N"/>
      </v:shape>
    </w:pict>
  </w:numPicBullet>
  <w:abstractNum w:abstractNumId="0">
    <w:nsid w:val="BC10866C"/>
    <w:multiLevelType w:val="singleLevel"/>
    <w:tmpl w:val="BC10866C"/>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80968FD8"/>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0DC6A6AC"/>
    <w:lvl w:ilvl="0">
      <w:start w:val="1"/>
      <w:numFmt w:val="decimal"/>
      <w:lvlText w:val="%1."/>
      <w:lvlJc w:val="left"/>
      <w:pPr>
        <w:tabs>
          <w:tab w:val="num" w:pos="1620"/>
        </w:tabs>
        <w:ind w:left="1620" w:hanging="360"/>
      </w:pPr>
    </w:lvl>
  </w:abstractNum>
  <w:abstractNum w:abstractNumId="3">
    <w:nsid w:val="FFFFFF7E"/>
    <w:multiLevelType w:val="singleLevel"/>
    <w:tmpl w:val="C4C42D8E"/>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50DEEB5E"/>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26B2DC1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657CA2D2"/>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B0CACD6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15D6FE7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A336E8DA"/>
    <w:lvl w:ilvl="0">
      <w:start w:val="1"/>
      <w:numFmt w:val="decimal"/>
      <w:lvlText w:val="%1."/>
      <w:lvlJc w:val="left"/>
      <w:pPr>
        <w:tabs>
          <w:tab w:val="num" w:pos="360"/>
        </w:tabs>
        <w:ind w:left="360" w:hangingChars="200" w:hanging="360"/>
      </w:pPr>
    </w:lvl>
  </w:abstractNum>
  <w:abstractNum w:abstractNumId="10">
    <w:nsid w:val="FFFFFF89"/>
    <w:multiLevelType w:val="singleLevel"/>
    <w:tmpl w:val="A7C25F5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0DA63E4"/>
    <w:multiLevelType w:val="multilevel"/>
    <w:tmpl w:val="00DA63E4"/>
    <w:lvl w:ilvl="0">
      <w:start w:val="1"/>
      <w:numFmt w:val="bullet"/>
      <w:lvlText w:val=""/>
      <w:lvlJc w:val="left"/>
      <w:pPr>
        <w:ind w:left="885" w:hanging="420"/>
      </w:pPr>
      <w:rPr>
        <w:rFonts w:ascii="Wingdings" w:hAnsi="Wingdings"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2">
    <w:nsid w:val="02C561AC"/>
    <w:multiLevelType w:val="hybridMultilevel"/>
    <w:tmpl w:val="82FC5B5A"/>
    <w:lvl w:ilvl="0" w:tplc="F1EEBBF2">
      <w:start w:val="1"/>
      <w:numFmt w:val="bullet"/>
      <w:lvlText w:val=""/>
      <w:lvlPicBulletId w:val="0"/>
      <w:lvlJc w:val="left"/>
      <w:pPr>
        <w:tabs>
          <w:tab w:val="num" w:pos="420"/>
        </w:tabs>
        <w:ind w:left="420" w:firstLine="0"/>
      </w:pPr>
      <w:rPr>
        <w:rFonts w:ascii="Symbol" w:hAnsi="Symbol" w:hint="default"/>
      </w:rPr>
    </w:lvl>
    <w:lvl w:ilvl="1" w:tplc="E5163286" w:tentative="1">
      <w:start w:val="1"/>
      <w:numFmt w:val="bullet"/>
      <w:lvlText w:val=""/>
      <w:lvlJc w:val="left"/>
      <w:pPr>
        <w:tabs>
          <w:tab w:val="num" w:pos="840"/>
        </w:tabs>
        <w:ind w:left="840" w:firstLine="0"/>
      </w:pPr>
      <w:rPr>
        <w:rFonts w:ascii="Symbol" w:hAnsi="Symbol" w:hint="default"/>
      </w:rPr>
    </w:lvl>
    <w:lvl w:ilvl="2" w:tplc="986CE83E" w:tentative="1">
      <w:start w:val="1"/>
      <w:numFmt w:val="bullet"/>
      <w:lvlText w:val=""/>
      <w:lvlJc w:val="left"/>
      <w:pPr>
        <w:tabs>
          <w:tab w:val="num" w:pos="1260"/>
        </w:tabs>
        <w:ind w:left="1260" w:firstLine="0"/>
      </w:pPr>
      <w:rPr>
        <w:rFonts w:ascii="Symbol" w:hAnsi="Symbol" w:hint="default"/>
      </w:rPr>
    </w:lvl>
    <w:lvl w:ilvl="3" w:tplc="108409B4" w:tentative="1">
      <w:start w:val="1"/>
      <w:numFmt w:val="bullet"/>
      <w:lvlText w:val=""/>
      <w:lvlJc w:val="left"/>
      <w:pPr>
        <w:tabs>
          <w:tab w:val="num" w:pos="1680"/>
        </w:tabs>
        <w:ind w:left="1680" w:firstLine="0"/>
      </w:pPr>
      <w:rPr>
        <w:rFonts w:ascii="Symbol" w:hAnsi="Symbol" w:hint="default"/>
      </w:rPr>
    </w:lvl>
    <w:lvl w:ilvl="4" w:tplc="94202004" w:tentative="1">
      <w:start w:val="1"/>
      <w:numFmt w:val="bullet"/>
      <w:lvlText w:val=""/>
      <w:lvlJc w:val="left"/>
      <w:pPr>
        <w:tabs>
          <w:tab w:val="num" w:pos="2100"/>
        </w:tabs>
        <w:ind w:left="2100" w:firstLine="0"/>
      </w:pPr>
      <w:rPr>
        <w:rFonts w:ascii="Symbol" w:hAnsi="Symbol" w:hint="default"/>
      </w:rPr>
    </w:lvl>
    <w:lvl w:ilvl="5" w:tplc="B4BAB196" w:tentative="1">
      <w:start w:val="1"/>
      <w:numFmt w:val="bullet"/>
      <w:lvlText w:val=""/>
      <w:lvlJc w:val="left"/>
      <w:pPr>
        <w:tabs>
          <w:tab w:val="num" w:pos="2520"/>
        </w:tabs>
        <w:ind w:left="2520" w:firstLine="0"/>
      </w:pPr>
      <w:rPr>
        <w:rFonts w:ascii="Symbol" w:hAnsi="Symbol" w:hint="default"/>
      </w:rPr>
    </w:lvl>
    <w:lvl w:ilvl="6" w:tplc="4BA687EA" w:tentative="1">
      <w:start w:val="1"/>
      <w:numFmt w:val="bullet"/>
      <w:lvlText w:val=""/>
      <w:lvlJc w:val="left"/>
      <w:pPr>
        <w:tabs>
          <w:tab w:val="num" w:pos="2940"/>
        </w:tabs>
        <w:ind w:left="2940" w:firstLine="0"/>
      </w:pPr>
      <w:rPr>
        <w:rFonts w:ascii="Symbol" w:hAnsi="Symbol" w:hint="default"/>
      </w:rPr>
    </w:lvl>
    <w:lvl w:ilvl="7" w:tplc="BFFEFC50" w:tentative="1">
      <w:start w:val="1"/>
      <w:numFmt w:val="bullet"/>
      <w:lvlText w:val=""/>
      <w:lvlJc w:val="left"/>
      <w:pPr>
        <w:tabs>
          <w:tab w:val="num" w:pos="3360"/>
        </w:tabs>
        <w:ind w:left="3360" w:firstLine="0"/>
      </w:pPr>
      <w:rPr>
        <w:rFonts w:ascii="Symbol" w:hAnsi="Symbol" w:hint="default"/>
      </w:rPr>
    </w:lvl>
    <w:lvl w:ilvl="8" w:tplc="45425F3E" w:tentative="1">
      <w:start w:val="1"/>
      <w:numFmt w:val="bullet"/>
      <w:lvlText w:val=""/>
      <w:lvlJc w:val="left"/>
      <w:pPr>
        <w:tabs>
          <w:tab w:val="num" w:pos="3780"/>
        </w:tabs>
        <w:ind w:left="3780" w:firstLine="0"/>
      </w:pPr>
      <w:rPr>
        <w:rFonts w:ascii="Symbol" w:hAnsi="Symbol" w:hint="default"/>
      </w:rPr>
    </w:lvl>
  </w:abstractNum>
  <w:abstractNum w:abstractNumId="13">
    <w:nsid w:val="03B14247"/>
    <w:multiLevelType w:val="hybridMultilevel"/>
    <w:tmpl w:val="E2E895C8"/>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
    <w:nsid w:val="0F9D1EBE"/>
    <w:multiLevelType w:val="hybridMultilevel"/>
    <w:tmpl w:val="23B8C81E"/>
    <w:lvl w:ilvl="0" w:tplc="DBCCE4AC">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101A79FB"/>
    <w:multiLevelType w:val="hybridMultilevel"/>
    <w:tmpl w:val="43FC9D42"/>
    <w:lvl w:ilvl="0" w:tplc="FD02D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AA24D8"/>
    <w:multiLevelType w:val="hybridMultilevel"/>
    <w:tmpl w:val="614299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15F80EEF"/>
    <w:multiLevelType w:val="multilevel"/>
    <w:tmpl w:val="15F80EE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19A32845"/>
    <w:multiLevelType w:val="hybridMultilevel"/>
    <w:tmpl w:val="77B8638A"/>
    <w:lvl w:ilvl="0" w:tplc="1534EA2E">
      <w:start w:val="4"/>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641125"/>
    <w:multiLevelType w:val="multilevel"/>
    <w:tmpl w:val="1E64112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8"/>
        <w:szCs w:val="28"/>
      </w:rPr>
    </w:lvl>
    <w:lvl w:ilvl="1">
      <w:start w:val="1"/>
      <w:numFmt w:val="decimal"/>
      <w:suff w:val="nothing"/>
      <w:lvlText w:val="%1.%2　"/>
      <w:lvlJc w:val="left"/>
      <w:pPr>
        <w:ind w:left="914"/>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1277"/>
      </w:pPr>
      <w:rPr>
        <w:rFonts w:ascii="黑体" w:eastAsia="黑体" w:hAnsi="Times New Roman" w:cs="Times New Roman" w:hint="eastAsia"/>
        <w:b w:val="0"/>
        <w:i w:val="0"/>
        <w:sz w:val="21"/>
      </w:rPr>
    </w:lvl>
    <w:lvl w:ilvl="3">
      <w:start w:val="1"/>
      <w:numFmt w:val="decimal"/>
      <w:suff w:val="nothing"/>
      <w:lvlText w:val="%1.%2.%3.%4　"/>
      <w:lvlJc w:val="left"/>
      <w:pPr>
        <w:ind w:left="914"/>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635"/>
        </w:tabs>
        <w:ind w:left="4253" w:hanging="1418"/>
      </w:pPr>
      <w:rPr>
        <w:rFonts w:cs="Times New Roman" w:hint="eastAsia"/>
      </w:rPr>
    </w:lvl>
    <w:lvl w:ilvl="8">
      <w:start w:val="1"/>
      <w:numFmt w:val="decimal"/>
      <w:lvlText w:val="%1.%2.%3.%4.%5.%6.%7.%8.%9"/>
      <w:lvlJc w:val="left"/>
      <w:pPr>
        <w:tabs>
          <w:tab w:val="num" w:pos="5061"/>
        </w:tabs>
        <w:ind w:left="4961" w:hanging="1700"/>
      </w:pPr>
      <w:rPr>
        <w:rFonts w:cs="Times New Roman" w:hint="eastAsia"/>
      </w:rPr>
    </w:lvl>
  </w:abstractNum>
  <w:abstractNum w:abstractNumId="21">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4"/>
        <w:szCs w:val="24"/>
      </w:rPr>
    </w:lvl>
    <w:lvl w:ilvl="1">
      <w:start w:val="1"/>
      <w:numFmt w:val="decimal"/>
      <w:pStyle w:val="a0"/>
      <w:lvlText w:val="%2)"/>
      <w:lvlJc w:val="left"/>
      <w:pPr>
        <w:tabs>
          <w:tab w:val="left" w:pos="846"/>
        </w:tabs>
        <w:ind w:left="845"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nsid w:val="4C7208F4"/>
    <w:multiLevelType w:val="hybridMultilevel"/>
    <w:tmpl w:val="B55617E6"/>
    <w:lvl w:ilvl="0" w:tplc="FCF27F4A">
      <w:start w:val="1"/>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FE0104A"/>
    <w:multiLevelType w:val="hybridMultilevel"/>
    <w:tmpl w:val="4C4EC2B6"/>
    <w:lvl w:ilvl="0" w:tplc="3B7A2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AC068A"/>
    <w:multiLevelType w:val="hybridMultilevel"/>
    <w:tmpl w:val="8C30B428"/>
    <w:lvl w:ilvl="0" w:tplc="99C81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3739B3"/>
    <w:multiLevelType w:val="hybridMultilevel"/>
    <w:tmpl w:val="E43EE4F0"/>
    <w:lvl w:ilvl="0" w:tplc="52E44C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565E3A"/>
    <w:multiLevelType w:val="multilevel"/>
    <w:tmpl w:val="39E44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7">
    <w:nsid w:val="5F8416B2"/>
    <w:multiLevelType w:val="hybridMultilevel"/>
    <w:tmpl w:val="CB2E582A"/>
    <w:lvl w:ilvl="0" w:tplc="DB10A8EE">
      <w:start w:val="1"/>
      <w:numFmt w:val="bullet"/>
      <w:lvlText w:val=""/>
      <w:lvlPicBulletId w:val="0"/>
      <w:lvlJc w:val="left"/>
      <w:pPr>
        <w:tabs>
          <w:tab w:val="num" w:pos="420"/>
        </w:tabs>
        <w:ind w:left="420" w:firstLine="0"/>
      </w:pPr>
      <w:rPr>
        <w:rFonts w:ascii="Symbol" w:hAnsi="Symbol" w:hint="default"/>
      </w:rPr>
    </w:lvl>
    <w:lvl w:ilvl="1" w:tplc="2A345C76" w:tentative="1">
      <w:start w:val="1"/>
      <w:numFmt w:val="bullet"/>
      <w:lvlText w:val=""/>
      <w:lvlJc w:val="left"/>
      <w:pPr>
        <w:tabs>
          <w:tab w:val="num" w:pos="840"/>
        </w:tabs>
        <w:ind w:left="840" w:firstLine="0"/>
      </w:pPr>
      <w:rPr>
        <w:rFonts w:ascii="Symbol" w:hAnsi="Symbol" w:hint="default"/>
      </w:rPr>
    </w:lvl>
    <w:lvl w:ilvl="2" w:tplc="AF1C64C8" w:tentative="1">
      <w:start w:val="1"/>
      <w:numFmt w:val="bullet"/>
      <w:lvlText w:val=""/>
      <w:lvlJc w:val="left"/>
      <w:pPr>
        <w:tabs>
          <w:tab w:val="num" w:pos="1260"/>
        </w:tabs>
        <w:ind w:left="1260" w:firstLine="0"/>
      </w:pPr>
      <w:rPr>
        <w:rFonts w:ascii="Symbol" w:hAnsi="Symbol" w:hint="default"/>
      </w:rPr>
    </w:lvl>
    <w:lvl w:ilvl="3" w:tplc="BBF8A632" w:tentative="1">
      <w:start w:val="1"/>
      <w:numFmt w:val="bullet"/>
      <w:lvlText w:val=""/>
      <w:lvlJc w:val="left"/>
      <w:pPr>
        <w:tabs>
          <w:tab w:val="num" w:pos="1680"/>
        </w:tabs>
        <w:ind w:left="1680" w:firstLine="0"/>
      </w:pPr>
      <w:rPr>
        <w:rFonts w:ascii="Symbol" w:hAnsi="Symbol" w:hint="default"/>
      </w:rPr>
    </w:lvl>
    <w:lvl w:ilvl="4" w:tplc="375AEFC0" w:tentative="1">
      <w:start w:val="1"/>
      <w:numFmt w:val="bullet"/>
      <w:lvlText w:val=""/>
      <w:lvlJc w:val="left"/>
      <w:pPr>
        <w:tabs>
          <w:tab w:val="num" w:pos="2100"/>
        </w:tabs>
        <w:ind w:left="2100" w:firstLine="0"/>
      </w:pPr>
      <w:rPr>
        <w:rFonts w:ascii="Symbol" w:hAnsi="Symbol" w:hint="default"/>
      </w:rPr>
    </w:lvl>
    <w:lvl w:ilvl="5" w:tplc="2E0E2B10" w:tentative="1">
      <w:start w:val="1"/>
      <w:numFmt w:val="bullet"/>
      <w:lvlText w:val=""/>
      <w:lvlJc w:val="left"/>
      <w:pPr>
        <w:tabs>
          <w:tab w:val="num" w:pos="2520"/>
        </w:tabs>
        <w:ind w:left="2520" w:firstLine="0"/>
      </w:pPr>
      <w:rPr>
        <w:rFonts w:ascii="Symbol" w:hAnsi="Symbol" w:hint="default"/>
      </w:rPr>
    </w:lvl>
    <w:lvl w:ilvl="6" w:tplc="76EA7C64" w:tentative="1">
      <w:start w:val="1"/>
      <w:numFmt w:val="bullet"/>
      <w:lvlText w:val=""/>
      <w:lvlJc w:val="left"/>
      <w:pPr>
        <w:tabs>
          <w:tab w:val="num" w:pos="2940"/>
        </w:tabs>
        <w:ind w:left="2940" w:firstLine="0"/>
      </w:pPr>
      <w:rPr>
        <w:rFonts w:ascii="Symbol" w:hAnsi="Symbol" w:hint="default"/>
      </w:rPr>
    </w:lvl>
    <w:lvl w:ilvl="7" w:tplc="95240FFE" w:tentative="1">
      <w:start w:val="1"/>
      <w:numFmt w:val="bullet"/>
      <w:lvlText w:val=""/>
      <w:lvlJc w:val="left"/>
      <w:pPr>
        <w:tabs>
          <w:tab w:val="num" w:pos="3360"/>
        </w:tabs>
        <w:ind w:left="3360" w:firstLine="0"/>
      </w:pPr>
      <w:rPr>
        <w:rFonts w:ascii="Symbol" w:hAnsi="Symbol" w:hint="default"/>
      </w:rPr>
    </w:lvl>
    <w:lvl w:ilvl="8" w:tplc="F53CBE18" w:tentative="1">
      <w:start w:val="1"/>
      <w:numFmt w:val="bullet"/>
      <w:lvlText w:val=""/>
      <w:lvlJc w:val="left"/>
      <w:pPr>
        <w:tabs>
          <w:tab w:val="num" w:pos="3780"/>
        </w:tabs>
        <w:ind w:left="3780" w:firstLine="0"/>
      </w:pPr>
      <w:rPr>
        <w:rFonts w:ascii="Symbol" w:hAnsi="Symbol" w:hint="default"/>
      </w:rPr>
    </w:lvl>
  </w:abstractNum>
  <w:abstractNum w:abstractNumId="28">
    <w:nsid w:val="646260FA"/>
    <w:multiLevelType w:val="multilevel"/>
    <w:tmpl w:val="9030F1B6"/>
    <w:lvl w:ilvl="0">
      <w:start w:val="1"/>
      <w:numFmt w:val="decimal"/>
      <w:pStyle w:val="a2"/>
      <w:suff w:val="nothing"/>
      <w:lvlText w:val="表%1　"/>
      <w:lvlJc w:val="left"/>
      <w:pPr>
        <w:ind w:left="3403" w:firstLine="0"/>
      </w:pPr>
      <w:rPr>
        <w:rFonts w:ascii="黑体" w:eastAsia="黑体" w:hAnsi="Times New Roman" w:hint="eastAsia"/>
        <w:b w:val="0"/>
        <w:i w:val="0"/>
        <w:sz w:val="21"/>
        <w:lang w:val="en-US"/>
      </w:rPr>
    </w:lvl>
    <w:lvl w:ilvl="1">
      <w:start w:val="1"/>
      <w:numFmt w:val="decimal"/>
      <w:lvlText w:val="%1.%2"/>
      <w:lvlJc w:val="left"/>
      <w:pPr>
        <w:tabs>
          <w:tab w:val="left" w:pos="4395"/>
        </w:tabs>
        <w:ind w:left="4395" w:hanging="567"/>
      </w:pPr>
    </w:lvl>
    <w:lvl w:ilvl="2">
      <w:start w:val="1"/>
      <w:numFmt w:val="decimal"/>
      <w:lvlText w:val="%1.%2.%3"/>
      <w:lvlJc w:val="left"/>
      <w:pPr>
        <w:tabs>
          <w:tab w:val="left" w:pos="4821"/>
        </w:tabs>
        <w:ind w:left="4821" w:hanging="567"/>
      </w:pPr>
    </w:lvl>
    <w:lvl w:ilvl="3">
      <w:start w:val="1"/>
      <w:numFmt w:val="decimal"/>
      <w:lvlText w:val="%1.%2.%3.%4"/>
      <w:lvlJc w:val="left"/>
      <w:pPr>
        <w:tabs>
          <w:tab w:val="left" w:pos="5387"/>
        </w:tabs>
        <w:ind w:left="5387" w:hanging="708"/>
      </w:pPr>
    </w:lvl>
    <w:lvl w:ilvl="4">
      <w:start w:val="1"/>
      <w:numFmt w:val="decimal"/>
      <w:lvlText w:val="%1.%2.%3.%4.%5"/>
      <w:lvlJc w:val="left"/>
      <w:pPr>
        <w:tabs>
          <w:tab w:val="left" w:pos="5954"/>
        </w:tabs>
        <w:ind w:left="5954" w:hanging="850"/>
      </w:pPr>
    </w:lvl>
    <w:lvl w:ilvl="5">
      <w:start w:val="1"/>
      <w:numFmt w:val="decimal"/>
      <w:lvlText w:val="%1.%2.%3.%4.%5.%6"/>
      <w:lvlJc w:val="left"/>
      <w:pPr>
        <w:tabs>
          <w:tab w:val="left" w:pos="6663"/>
        </w:tabs>
        <w:ind w:left="6663" w:hanging="1134"/>
      </w:pPr>
    </w:lvl>
    <w:lvl w:ilvl="6">
      <w:start w:val="1"/>
      <w:numFmt w:val="decimal"/>
      <w:lvlText w:val="%1.%2.%3.%4.%5.%6.%7"/>
      <w:lvlJc w:val="left"/>
      <w:pPr>
        <w:tabs>
          <w:tab w:val="left" w:pos="7230"/>
        </w:tabs>
        <w:ind w:left="7230" w:hanging="1276"/>
      </w:pPr>
    </w:lvl>
    <w:lvl w:ilvl="7">
      <w:start w:val="1"/>
      <w:numFmt w:val="decimal"/>
      <w:lvlText w:val="%1.%2.%3.%4.%5.%6.%7.%8"/>
      <w:lvlJc w:val="left"/>
      <w:pPr>
        <w:tabs>
          <w:tab w:val="left" w:pos="7797"/>
        </w:tabs>
        <w:ind w:left="7797" w:hanging="1418"/>
      </w:pPr>
    </w:lvl>
    <w:lvl w:ilvl="8">
      <w:start w:val="1"/>
      <w:numFmt w:val="decimal"/>
      <w:lvlText w:val="%1.%2.%3.%4.%5.%6.%7.%8.%9"/>
      <w:lvlJc w:val="left"/>
      <w:pPr>
        <w:tabs>
          <w:tab w:val="left" w:pos="8505"/>
        </w:tabs>
        <w:ind w:left="8505" w:hanging="1700"/>
      </w:pPr>
    </w:lvl>
  </w:abstractNum>
  <w:abstractNum w:abstractNumId="29">
    <w:nsid w:val="67311CD7"/>
    <w:multiLevelType w:val="hybridMultilevel"/>
    <w:tmpl w:val="1D722506"/>
    <w:lvl w:ilvl="0" w:tplc="41C0DEE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7BF396C"/>
    <w:multiLevelType w:val="hybridMultilevel"/>
    <w:tmpl w:val="D9A8B0F2"/>
    <w:lvl w:ilvl="0" w:tplc="BFB8835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0"/>
  </w:num>
  <w:num w:numId="3">
    <w:abstractNumId w:val="9"/>
  </w:num>
  <w:num w:numId="4">
    <w:abstractNumId w:val="8"/>
  </w:num>
  <w:num w:numId="5">
    <w:abstractNumId w:val="2"/>
  </w:num>
  <w:num w:numId="6">
    <w:abstractNumId w:val="7"/>
  </w:num>
  <w:num w:numId="7">
    <w:abstractNumId w:val="5"/>
  </w:num>
  <w:num w:numId="8">
    <w:abstractNumId w:val="4"/>
  </w:num>
  <w:num w:numId="9">
    <w:abstractNumId w:val="3"/>
  </w:num>
  <w:num w:numId="10">
    <w:abstractNumId w:val="1"/>
  </w:num>
  <w:num w:numId="11">
    <w:abstractNumId w:val="19"/>
  </w:num>
  <w:num w:numId="12">
    <w:abstractNumId w:val="20"/>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7"/>
  </w:num>
  <w:num w:numId="32">
    <w:abstractNumId w:val="1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8"/>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5"/>
  </w:num>
  <w:num w:numId="40">
    <w:abstractNumId w:val="13"/>
  </w:num>
  <w:num w:numId="41">
    <w:abstractNumId w:val="18"/>
  </w:num>
  <w:num w:numId="42">
    <w:abstractNumId w:val="14"/>
  </w:num>
  <w:num w:numId="43">
    <w:abstractNumId w:val="30"/>
  </w:num>
  <w:num w:numId="44">
    <w:abstractNumId w:val="0"/>
  </w:num>
  <w:num w:numId="45">
    <w:abstractNumId w:val="29"/>
  </w:num>
  <w:num w:numId="46">
    <w:abstractNumId w:val="22"/>
  </w:num>
  <w:num w:numId="47">
    <w:abstractNumId w:val="11"/>
  </w:num>
  <w:num w:numId="48">
    <w:abstractNumId w:val="23"/>
  </w:num>
  <w:num w:numId="49">
    <w:abstractNumId w:val="24"/>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51C"/>
    <w:rsid w:val="000006E9"/>
    <w:rsid w:val="00002EEF"/>
    <w:rsid w:val="0000305A"/>
    <w:rsid w:val="0000546B"/>
    <w:rsid w:val="00007525"/>
    <w:rsid w:val="00010314"/>
    <w:rsid w:val="000112E6"/>
    <w:rsid w:val="00013201"/>
    <w:rsid w:val="0001365B"/>
    <w:rsid w:val="00017321"/>
    <w:rsid w:val="000236CC"/>
    <w:rsid w:val="0002401C"/>
    <w:rsid w:val="00026F2F"/>
    <w:rsid w:val="00032E19"/>
    <w:rsid w:val="00033AA9"/>
    <w:rsid w:val="000345E8"/>
    <w:rsid w:val="00035954"/>
    <w:rsid w:val="00040256"/>
    <w:rsid w:val="00040DD9"/>
    <w:rsid w:val="000454D4"/>
    <w:rsid w:val="00046AD6"/>
    <w:rsid w:val="000477E9"/>
    <w:rsid w:val="00050008"/>
    <w:rsid w:val="00052F1D"/>
    <w:rsid w:val="000530D5"/>
    <w:rsid w:val="00056F26"/>
    <w:rsid w:val="000635D9"/>
    <w:rsid w:val="00067DD3"/>
    <w:rsid w:val="000701A5"/>
    <w:rsid w:val="00083E6F"/>
    <w:rsid w:val="00083FA0"/>
    <w:rsid w:val="00084A4F"/>
    <w:rsid w:val="000901F1"/>
    <w:rsid w:val="000920FB"/>
    <w:rsid w:val="0009660E"/>
    <w:rsid w:val="00097DA9"/>
    <w:rsid w:val="000A51C3"/>
    <w:rsid w:val="000A58AF"/>
    <w:rsid w:val="000A777A"/>
    <w:rsid w:val="000B086E"/>
    <w:rsid w:val="000B14D9"/>
    <w:rsid w:val="000B45E3"/>
    <w:rsid w:val="000B750D"/>
    <w:rsid w:val="000D1C54"/>
    <w:rsid w:val="000D387F"/>
    <w:rsid w:val="000D6956"/>
    <w:rsid w:val="000D7DB3"/>
    <w:rsid w:val="000E4755"/>
    <w:rsid w:val="000E74A7"/>
    <w:rsid w:val="000F038E"/>
    <w:rsid w:val="000F3B3B"/>
    <w:rsid w:val="001024D7"/>
    <w:rsid w:val="00103852"/>
    <w:rsid w:val="0010423F"/>
    <w:rsid w:val="0010658C"/>
    <w:rsid w:val="00107405"/>
    <w:rsid w:val="001076CA"/>
    <w:rsid w:val="00114A62"/>
    <w:rsid w:val="001167A4"/>
    <w:rsid w:val="00127077"/>
    <w:rsid w:val="00127D08"/>
    <w:rsid w:val="00144897"/>
    <w:rsid w:val="00145723"/>
    <w:rsid w:val="0015036C"/>
    <w:rsid w:val="0015419A"/>
    <w:rsid w:val="001577BB"/>
    <w:rsid w:val="00160DD7"/>
    <w:rsid w:val="001612D8"/>
    <w:rsid w:val="00161C5E"/>
    <w:rsid w:val="00163B1F"/>
    <w:rsid w:val="00164B1F"/>
    <w:rsid w:val="00166345"/>
    <w:rsid w:val="00167DD8"/>
    <w:rsid w:val="0017170D"/>
    <w:rsid w:val="00174F35"/>
    <w:rsid w:val="00174F43"/>
    <w:rsid w:val="00175FA6"/>
    <w:rsid w:val="0017663B"/>
    <w:rsid w:val="001803EF"/>
    <w:rsid w:val="00180B6B"/>
    <w:rsid w:val="00182974"/>
    <w:rsid w:val="00182C00"/>
    <w:rsid w:val="00185C40"/>
    <w:rsid w:val="00187822"/>
    <w:rsid w:val="00192E64"/>
    <w:rsid w:val="001941A5"/>
    <w:rsid w:val="0019489B"/>
    <w:rsid w:val="00196F5F"/>
    <w:rsid w:val="001A041D"/>
    <w:rsid w:val="001A5163"/>
    <w:rsid w:val="001A716C"/>
    <w:rsid w:val="001A731B"/>
    <w:rsid w:val="001B0A3A"/>
    <w:rsid w:val="001B1CF0"/>
    <w:rsid w:val="001B1E16"/>
    <w:rsid w:val="001B4BF4"/>
    <w:rsid w:val="001B5111"/>
    <w:rsid w:val="001C2664"/>
    <w:rsid w:val="001C4AC2"/>
    <w:rsid w:val="001C5240"/>
    <w:rsid w:val="001C593E"/>
    <w:rsid w:val="001C78E0"/>
    <w:rsid w:val="001C797A"/>
    <w:rsid w:val="001D1537"/>
    <w:rsid w:val="001D23D2"/>
    <w:rsid w:val="001D32E5"/>
    <w:rsid w:val="001D7D20"/>
    <w:rsid w:val="001E4D77"/>
    <w:rsid w:val="001E544E"/>
    <w:rsid w:val="001F22B3"/>
    <w:rsid w:val="001F3BC6"/>
    <w:rsid w:val="001F45CD"/>
    <w:rsid w:val="001F57DB"/>
    <w:rsid w:val="001F6E2A"/>
    <w:rsid w:val="002038A1"/>
    <w:rsid w:val="00204E6F"/>
    <w:rsid w:val="00210EEC"/>
    <w:rsid w:val="00221B55"/>
    <w:rsid w:val="0022352E"/>
    <w:rsid w:val="00227496"/>
    <w:rsid w:val="00227B40"/>
    <w:rsid w:val="002307D6"/>
    <w:rsid w:val="00231D7E"/>
    <w:rsid w:val="00232847"/>
    <w:rsid w:val="00234DB8"/>
    <w:rsid w:val="002364BC"/>
    <w:rsid w:val="0024201D"/>
    <w:rsid w:val="002440F9"/>
    <w:rsid w:val="0024549D"/>
    <w:rsid w:val="00247323"/>
    <w:rsid w:val="00247F77"/>
    <w:rsid w:val="00251D4A"/>
    <w:rsid w:val="00252BB7"/>
    <w:rsid w:val="002530EA"/>
    <w:rsid w:val="00263475"/>
    <w:rsid w:val="00263C28"/>
    <w:rsid w:val="00264099"/>
    <w:rsid w:val="002663C8"/>
    <w:rsid w:val="002677A8"/>
    <w:rsid w:val="0027221F"/>
    <w:rsid w:val="00275D28"/>
    <w:rsid w:val="00281112"/>
    <w:rsid w:val="00281D57"/>
    <w:rsid w:val="002877F4"/>
    <w:rsid w:val="00293389"/>
    <w:rsid w:val="00294452"/>
    <w:rsid w:val="002974CE"/>
    <w:rsid w:val="002A112E"/>
    <w:rsid w:val="002A3D0D"/>
    <w:rsid w:val="002B43CB"/>
    <w:rsid w:val="002C1131"/>
    <w:rsid w:val="002C13D7"/>
    <w:rsid w:val="002C1E8E"/>
    <w:rsid w:val="002C5E7B"/>
    <w:rsid w:val="002C7363"/>
    <w:rsid w:val="002D1154"/>
    <w:rsid w:val="002D1A44"/>
    <w:rsid w:val="002D1FAA"/>
    <w:rsid w:val="002D35C8"/>
    <w:rsid w:val="002D39E8"/>
    <w:rsid w:val="002D5E33"/>
    <w:rsid w:val="002D6113"/>
    <w:rsid w:val="002E6E00"/>
    <w:rsid w:val="002F0D50"/>
    <w:rsid w:val="002F17C4"/>
    <w:rsid w:val="002F4DB6"/>
    <w:rsid w:val="002F5381"/>
    <w:rsid w:val="00305EBC"/>
    <w:rsid w:val="0030653D"/>
    <w:rsid w:val="003128FC"/>
    <w:rsid w:val="00312E94"/>
    <w:rsid w:val="00314E82"/>
    <w:rsid w:val="003156D5"/>
    <w:rsid w:val="003167E1"/>
    <w:rsid w:val="00316F31"/>
    <w:rsid w:val="0032288D"/>
    <w:rsid w:val="00323487"/>
    <w:rsid w:val="00326804"/>
    <w:rsid w:val="00330E1C"/>
    <w:rsid w:val="0033110E"/>
    <w:rsid w:val="00333715"/>
    <w:rsid w:val="00333A6E"/>
    <w:rsid w:val="00333DE0"/>
    <w:rsid w:val="0033782D"/>
    <w:rsid w:val="003426BC"/>
    <w:rsid w:val="0035331C"/>
    <w:rsid w:val="003539E1"/>
    <w:rsid w:val="00355185"/>
    <w:rsid w:val="00362892"/>
    <w:rsid w:val="00363BD2"/>
    <w:rsid w:val="003678E8"/>
    <w:rsid w:val="003720EC"/>
    <w:rsid w:val="00374F1B"/>
    <w:rsid w:val="003800CF"/>
    <w:rsid w:val="00381F18"/>
    <w:rsid w:val="00383747"/>
    <w:rsid w:val="003A4A95"/>
    <w:rsid w:val="003B5138"/>
    <w:rsid w:val="003C5990"/>
    <w:rsid w:val="003C6A81"/>
    <w:rsid w:val="003D6F9F"/>
    <w:rsid w:val="003E116D"/>
    <w:rsid w:val="003E1AD1"/>
    <w:rsid w:val="003E3452"/>
    <w:rsid w:val="003F4EFF"/>
    <w:rsid w:val="004008D8"/>
    <w:rsid w:val="0040286E"/>
    <w:rsid w:val="00403A04"/>
    <w:rsid w:val="00422CAE"/>
    <w:rsid w:val="004234AC"/>
    <w:rsid w:val="00423E9A"/>
    <w:rsid w:val="00425796"/>
    <w:rsid w:val="004274BD"/>
    <w:rsid w:val="004343F4"/>
    <w:rsid w:val="00434D0B"/>
    <w:rsid w:val="0044026A"/>
    <w:rsid w:val="004501B3"/>
    <w:rsid w:val="00450226"/>
    <w:rsid w:val="00455796"/>
    <w:rsid w:val="004600DF"/>
    <w:rsid w:val="00460A73"/>
    <w:rsid w:val="00462B0E"/>
    <w:rsid w:val="00463D38"/>
    <w:rsid w:val="0047532D"/>
    <w:rsid w:val="00480BA5"/>
    <w:rsid w:val="00482C6C"/>
    <w:rsid w:val="00482E1B"/>
    <w:rsid w:val="00485C0E"/>
    <w:rsid w:val="0048692C"/>
    <w:rsid w:val="00486B55"/>
    <w:rsid w:val="00492848"/>
    <w:rsid w:val="00493F46"/>
    <w:rsid w:val="004962D3"/>
    <w:rsid w:val="00497758"/>
    <w:rsid w:val="004A0E2C"/>
    <w:rsid w:val="004A29BF"/>
    <w:rsid w:val="004B0740"/>
    <w:rsid w:val="004B2F82"/>
    <w:rsid w:val="004B6DFE"/>
    <w:rsid w:val="004C0C17"/>
    <w:rsid w:val="004C1744"/>
    <w:rsid w:val="004C51D2"/>
    <w:rsid w:val="004C7385"/>
    <w:rsid w:val="004C76A5"/>
    <w:rsid w:val="004C7E26"/>
    <w:rsid w:val="004D0504"/>
    <w:rsid w:val="004D1252"/>
    <w:rsid w:val="004D6EEF"/>
    <w:rsid w:val="004E0491"/>
    <w:rsid w:val="004E2BF0"/>
    <w:rsid w:val="004E6425"/>
    <w:rsid w:val="004E7253"/>
    <w:rsid w:val="004E76D4"/>
    <w:rsid w:val="004E7850"/>
    <w:rsid w:val="004F09B9"/>
    <w:rsid w:val="004F6758"/>
    <w:rsid w:val="00501354"/>
    <w:rsid w:val="005023B0"/>
    <w:rsid w:val="00505308"/>
    <w:rsid w:val="005058AC"/>
    <w:rsid w:val="005062E6"/>
    <w:rsid w:val="005104E8"/>
    <w:rsid w:val="00511338"/>
    <w:rsid w:val="00513B5E"/>
    <w:rsid w:val="005157D6"/>
    <w:rsid w:val="00515F29"/>
    <w:rsid w:val="00530B76"/>
    <w:rsid w:val="00531377"/>
    <w:rsid w:val="00534271"/>
    <w:rsid w:val="0053441E"/>
    <w:rsid w:val="005347E2"/>
    <w:rsid w:val="005364BB"/>
    <w:rsid w:val="00541247"/>
    <w:rsid w:val="00542173"/>
    <w:rsid w:val="00543D0A"/>
    <w:rsid w:val="005478F1"/>
    <w:rsid w:val="00554163"/>
    <w:rsid w:val="005548A9"/>
    <w:rsid w:val="005606FD"/>
    <w:rsid w:val="00564CBE"/>
    <w:rsid w:val="00566369"/>
    <w:rsid w:val="00570319"/>
    <w:rsid w:val="00575291"/>
    <w:rsid w:val="00575827"/>
    <w:rsid w:val="0058196A"/>
    <w:rsid w:val="0058274A"/>
    <w:rsid w:val="00582923"/>
    <w:rsid w:val="00583AF7"/>
    <w:rsid w:val="00591AFD"/>
    <w:rsid w:val="005959A4"/>
    <w:rsid w:val="005977EA"/>
    <w:rsid w:val="005A1957"/>
    <w:rsid w:val="005A210F"/>
    <w:rsid w:val="005A4793"/>
    <w:rsid w:val="005A4897"/>
    <w:rsid w:val="005A6C64"/>
    <w:rsid w:val="005A7797"/>
    <w:rsid w:val="005B0864"/>
    <w:rsid w:val="005B118E"/>
    <w:rsid w:val="005C094D"/>
    <w:rsid w:val="005C6D66"/>
    <w:rsid w:val="005C79C6"/>
    <w:rsid w:val="005D2A1E"/>
    <w:rsid w:val="005D3363"/>
    <w:rsid w:val="005D5509"/>
    <w:rsid w:val="005D6045"/>
    <w:rsid w:val="005D7A97"/>
    <w:rsid w:val="005E0CE5"/>
    <w:rsid w:val="005E3F0A"/>
    <w:rsid w:val="005E71B9"/>
    <w:rsid w:val="005F2E63"/>
    <w:rsid w:val="005F6ECF"/>
    <w:rsid w:val="005F748C"/>
    <w:rsid w:val="006013A8"/>
    <w:rsid w:val="00601A06"/>
    <w:rsid w:val="00601AA6"/>
    <w:rsid w:val="00604EB1"/>
    <w:rsid w:val="006064CC"/>
    <w:rsid w:val="00615FC3"/>
    <w:rsid w:val="00621963"/>
    <w:rsid w:val="00631C89"/>
    <w:rsid w:val="006359B0"/>
    <w:rsid w:val="00635F3C"/>
    <w:rsid w:val="00637A28"/>
    <w:rsid w:val="006431DF"/>
    <w:rsid w:val="00646283"/>
    <w:rsid w:val="0064778B"/>
    <w:rsid w:val="00650DD3"/>
    <w:rsid w:val="00651689"/>
    <w:rsid w:val="006525BE"/>
    <w:rsid w:val="006565C9"/>
    <w:rsid w:val="00656D21"/>
    <w:rsid w:val="00661DD9"/>
    <w:rsid w:val="00661FAB"/>
    <w:rsid w:val="006650CA"/>
    <w:rsid w:val="006666C7"/>
    <w:rsid w:val="00670CEB"/>
    <w:rsid w:val="00675927"/>
    <w:rsid w:val="006806E1"/>
    <w:rsid w:val="0068079F"/>
    <w:rsid w:val="006816D2"/>
    <w:rsid w:val="00681D2C"/>
    <w:rsid w:val="0068361F"/>
    <w:rsid w:val="006852DE"/>
    <w:rsid w:val="006961E4"/>
    <w:rsid w:val="006A41F3"/>
    <w:rsid w:val="006A6177"/>
    <w:rsid w:val="006A7DE8"/>
    <w:rsid w:val="006B0BFE"/>
    <w:rsid w:val="006B308E"/>
    <w:rsid w:val="006C39BF"/>
    <w:rsid w:val="006C3E3F"/>
    <w:rsid w:val="006D2DD4"/>
    <w:rsid w:val="006D7CD6"/>
    <w:rsid w:val="006E5A95"/>
    <w:rsid w:val="006E6C0F"/>
    <w:rsid w:val="006E7B0B"/>
    <w:rsid w:val="006F225E"/>
    <w:rsid w:val="006F44CD"/>
    <w:rsid w:val="006F5DAC"/>
    <w:rsid w:val="00700B4F"/>
    <w:rsid w:val="00701CE7"/>
    <w:rsid w:val="00703630"/>
    <w:rsid w:val="00710809"/>
    <w:rsid w:val="00711B0A"/>
    <w:rsid w:val="00712077"/>
    <w:rsid w:val="00712B6C"/>
    <w:rsid w:val="0071409C"/>
    <w:rsid w:val="007216FD"/>
    <w:rsid w:val="00724429"/>
    <w:rsid w:val="00732AF2"/>
    <w:rsid w:val="007354E9"/>
    <w:rsid w:val="0074082C"/>
    <w:rsid w:val="0074265F"/>
    <w:rsid w:val="00743FC6"/>
    <w:rsid w:val="00751CCC"/>
    <w:rsid w:val="00752CED"/>
    <w:rsid w:val="0076259D"/>
    <w:rsid w:val="00763CBF"/>
    <w:rsid w:val="00764B06"/>
    <w:rsid w:val="00765DB8"/>
    <w:rsid w:val="0077519B"/>
    <w:rsid w:val="00776F41"/>
    <w:rsid w:val="007779BF"/>
    <w:rsid w:val="00777E0D"/>
    <w:rsid w:val="00780AB8"/>
    <w:rsid w:val="007810E8"/>
    <w:rsid w:val="00782511"/>
    <w:rsid w:val="00784A5B"/>
    <w:rsid w:val="00790405"/>
    <w:rsid w:val="00790E87"/>
    <w:rsid w:val="007921A8"/>
    <w:rsid w:val="007926AA"/>
    <w:rsid w:val="007936DB"/>
    <w:rsid w:val="0079648E"/>
    <w:rsid w:val="007A06E9"/>
    <w:rsid w:val="007A1FD5"/>
    <w:rsid w:val="007A3588"/>
    <w:rsid w:val="007A41A4"/>
    <w:rsid w:val="007A4244"/>
    <w:rsid w:val="007A561B"/>
    <w:rsid w:val="007B1AF3"/>
    <w:rsid w:val="007C3652"/>
    <w:rsid w:val="007D58FD"/>
    <w:rsid w:val="007D6F02"/>
    <w:rsid w:val="007E32A5"/>
    <w:rsid w:val="007E3A50"/>
    <w:rsid w:val="007E5401"/>
    <w:rsid w:val="007E64A2"/>
    <w:rsid w:val="007F6F91"/>
    <w:rsid w:val="00802AE7"/>
    <w:rsid w:val="00806841"/>
    <w:rsid w:val="008076B0"/>
    <w:rsid w:val="00813428"/>
    <w:rsid w:val="008157AE"/>
    <w:rsid w:val="0081679E"/>
    <w:rsid w:val="00816B26"/>
    <w:rsid w:val="008251F8"/>
    <w:rsid w:val="00825A53"/>
    <w:rsid w:val="008262F7"/>
    <w:rsid w:val="0082698B"/>
    <w:rsid w:val="0083109A"/>
    <w:rsid w:val="00831BE3"/>
    <w:rsid w:val="008324C3"/>
    <w:rsid w:val="0083484D"/>
    <w:rsid w:val="008407DF"/>
    <w:rsid w:val="00843B67"/>
    <w:rsid w:val="00843E34"/>
    <w:rsid w:val="00844AB8"/>
    <w:rsid w:val="0085229C"/>
    <w:rsid w:val="00856046"/>
    <w:rsid w:val="00856AE9"/>
    <w:rsid w:val="00864E38"/>
    <w:rsid w:val="00872C07"/>
    <w:rsid w:val="00874190"/>
    <w:rsid w:val="00877C1A"/>
    <w:rsid w:val="00881864"/>
    <w:rsid w:val="0088498B"/>
    <w:rsid w:val="00890917"/>
    <w:rsid w:val="0089535D"/>
    <w:rsid w:val="008A0204"/>
    <w:rsid w:val="008A146D"/>
    <w:rsid w:val="008A7B38"/>
    <w:rsid w:val="008B08E0"/>
    <w:rsid w:val="008B1D42"/>
    <w:rsid w:val="008B22FE"/>
    <w:rsid w:val="008B3DE2"/>
    <w:rsid w:val="008B671D"/>
    <w:rsid w:val="008C114F"/>
    <w:rsid w:val="008C1924"/>
    <w:rsid w:val="008C5534"/>
    <w:rsid w:val="008C581B"/>
    <w:rsid w:val="008D0257"/>
    <w:rsid w:val="008E4766"/>
    <w:rsid w:val="008E7A43"/>
    <w:rsid w:val="008F139A"/>
    <w:rsid w:val="008F1865"/>
    <w:rsid w:val="008F4869"/>
    <w:rsid w:val="008F5244"/>
    <w:rsid w:val="008F730B"/>
    <w:rsid w:val="009017D9"/>
    <w:rsid w:val="00903666"/>
    <w:rsid w:val="009054D8"/>
    <w:rsid w:val="00907014"/>
    <w:rsid w:val="009129BE"/>
    <w:rsid w:val="009134D1"/>
    <w:rsid w:val="009158F1"/>
    <w:rsid w:val="00916D6C"/>
    <w:rsid w:val="00924EBC"/>
    <w:rsid w:val="009337C0"/>
    <w:rsid w:val="00935937"/>
    <w:rsid w:val="00944A97"/>
    <w:rsid w:val="009460D9"/>
    <w:rsid w:val="00946A03"/>
    <w:rsid w:val="00947331"/>
    <w:rsid w:val="00951BB9"/>
    <w:rsid w:val="00952FFA"/>
    <w:rsid w:val="00954E87"/>
    <w:rsid w:val="009631F4"/>
    <w:rsid w:val="0096539C"/>
    <w:rsid w:val="0097252B"/>
    <w:rsid w:val="00973287"/>
    <w:rsid w:val="00974A9D"/>
    <w:rsid w:val="00975FA6"/>
    <w:rsid w:val="009777A7"/>
    <w:rsid w:val="00977BB8"/>
    <w:rsid w:val="00980D73"/>
    <w:rsid w:val="009827CD"/>
    <w:rsid w:val="00996275"/>
    <w:rsid w:val="00996F9A"/>
    <w:rsid w:val="009A487F"/>
    <w:rsid w:val="009B038F"/>
    <w:rsid w:val="009B3F27"/>
    <w:rsid w:val="009B448F"/>
    <w:rsid w:val="009B4AD9"/>
    <w:rsid w:val="009D0AFA"/>
    <w:rsid w:val="009D551C"/>
    <w:rsid w:val="009D7D8F"/>
    <w:rsid w:val="009E6E0A"/>
    <w:rsid w:val="009F2603"/>
    <w:rsid w:val="009F2802"/>
    <w:rsid w:val="009F37AB"/>
    <w:rsid w:val="009F3D74"/>
    <w:rsid w:val="009F687E"/>
    <w:rsid w:val="00A00910"/>
    <w:rsid w:val="00A13166"/>
    <w:rsid w:val="00A15918"/>
    <w:rsid w:val="00A16728"/>
    <w:rsid w:val="00A22B60"/>
    <w:rsid w:val="00A23C93"/>
    <w:rsid w:val="00A23ED7"/>
    <w:rsid w:val="00A23F34"/>
    <w:rsid w:val="00A262D5"/>
    <w:rsid w:val="00A36B21"/>
    <w:rsid w:val="00A40B7F"/>
    <w:rsid w:val="00A44433"/>
    <w:rsid w:val="00A455A7"/>
    <w:rsid w:val="00A46726"/>
    <w:rsid w:val="00A475A4"/>
    <w:rsid w:val="00A501F4"/>
    <w:rsid w:val="00A6178A"/>
    <w:rsid w:val="00A61FF8"/>
    <w:rsid w:val="00A64F17"/>
    <w:rsid w:val="00A66B17"/>
    <w:rsid w:val="00A80865"/>
    <w:rsid w:val="00A8518E"/>
    <w:rsid w:val="00A8658F"/>
    <w:rsid w:val="00A869FC"/>
    <w:rsid w:val="00A90BF4"/>
    <w:rsid w:val="00A90DE1"/>
    <w:rsid w:val="00A91EDA"/>
    <w:rsid w:val="00A92651"/>
    <w:rsid w:val="00A9461A"/>
    <w:rsid w:val="00A94DD7"/>
    <w:rsid w:val="00AA0B06"/>
    <w:rsid w:val="00AA3795"/>
    <w:rsid w:val="00AB3E72"/>
    <w:rsid w:val="00AB4B31"/>
    <w:rsid w:val="00AB5E9A"/>
    <w:rsid w:val="00AC798B"/>
    <w:rsid w:val="00AD0BD0"/>
    <w:rsid w:val="00AD1C36"/>
    <w:rsid w:val="00AD1E82"/>
    <w:rsid w:val="00AD322F"/>
    <w:rsid w:val="00AD3EE2"/>
    <w:rsid w:val="00AD4A05"/>
    <w:rsid w:val="00AE1523"/>
    <w:rsid w:val="00AE22BD"/>
    <w:rsid w:val="00AE3AB6"/>
    <w:rsid w:val="00AE3EAE"/>
    <w:rsid w:val="00AE5485"/>
    <w:rsid w:val="00AE5C29"/>
    <w:rsid w:val="00AE705F"/>
    <w:rsid w:val="00AF02F5"/>
    <w:rsid w:val="00AF2B9D"/>
    <w:rsid w:val="00B02AFB"/>
    <w:rsid w:val="00B14738"/>
    <w:rsid w:val="00B177B3"/>
    <w:rsid w:val="00B2259B"/>
    <w:rsid w:val="00B241B0"/>
    <w:rsid w:val="00B25015"/>
    <w:rsid w:val="00B25434"/>
    <w:rsid w:val="00B26915"/>
    <w:rsid w:val="00B269D3"/>
    <w:rsid w:val="00B33034"/>
    <w:rsid w:val="00B34E34"/>
    <w:rsid w:val="00B4082B"/>
    <w:rsid w:val="00B4193F"/>
    <w:rsid w:val="00B43950"/>
    <w:rsid w:val="00B449B6"/>
    <w:rsid w:val="00B505D1"/>
    <w:rsid w:val="00B50DC8"/>
    <w:rsid w:val="00B545FA"/>
    <w:rsid w:val="00B56D24"/>
    <w:rsid w:val="00B57BA5"/>
    <w:rsid w:val="00B6053B"/>
    <w:rsid w:val="00B6779E"/>
    <w:rsid w:val="00B77C29"/>
    <w:rsid w:val="00B80789"/>
    <w:rsid w:val="00B9345C"/>
    <w:rsid w:val="00B95B60"/>
    <w:rsid w:val="00BB4A24"/>
    <w:rsid w:val="00BB53AF"/>
    <w:rsid w:val="00BB5BC1"/>
    <w:rsid w:val="00BC3A72"/>
    <w:rsid w:val="00BC62F8"/>
    <w:rsid w:val="00BD09D4"/>
    <w:rsid w:val="00BD3AB1"/>
    <w:rsid w:val="00BD3B68"/>
    <w:rsid w:val="00BD4195"/>
    <w:rsid w:val="00BD566A"/>
    <w:rsid w:val="00BD7575"/>
    <w:rsid w:val="00BD7BBB"/>
    <w:rsid w:val="00BD7C84"/>
    <w:rsid w:val="00BE7D0C"/>
    <w:rsid w:val="00C0190C"/>
    <w:rsid w:val="00C02757"/>
    <w:rsid w:val="00C02B72"/>
    <w:rsid w:val="00C1071C"/>
    <w:rsid w:val="00C10FFF"/>
    <w:rsid w:val="00C15BF2"/>
    <w:rsid w:val="00C17558"/>
    <w:rsid w:val="00C2013C"/>
    <w:rsid w:val="00C24059"/>
    <w:rsid w:val="00C251BB"/>
    <w:rsid w:val="00C33A98"/>
    <w:rsid w:val="00C352A0"/>
    <w:rsid w:val="00C358C8"/>
    <w:rsid w:val="00C413D6"/>
    <w:rsid w:val="00C41651"/>
    <w:rsid w:val="00C4314E"/>
    <w:rsid w:val="00C4636D"/>
    <w:rsid w:val="00C46CA8"/>
    <w:rsid w:val="00C518C9"/>
    <w:rsid w:val="00C54387"/>
    <w:rsid w:val="00C545E5"/>
    <w:rsid w:val="00C54694"/>
    <w:rsid w:val="00C60899"/>
    <w:rsid w:val="00C64468"/>
    <w:rsid w:val="00C660FE"/>
    <w:rsid w:val="00C71EA8"/>
    <w:rsid w:val="00C772C4"/>
    <w:rsid w:val="00C831A9"/>
    <w:rsid w:val="00C85A4D"/>
    <w:rsid w:val="00C906F7"/>
    <w:rsid w:val="00C9153B"/>
    <w:rsid w:val="00C93BD2"/>
    <w:rsid w:val="00C93FE0"/>
    <w:rsid w:val="00C950D6"/>
    <w:rsid w:val="00C96CB2"/>
    <w:rsid w:val="00CA136C"/>
    <w:rsid w:val="00CA1384"/>
    <w:rsid w:val="00CA1FB4"/>
    <w:rsid w:val="00CA53FD"/>
    <w:rsid w:val="00CA751A"/>
    <w:rsid w:val="00CB1F6F"/>
    <w:rsid w:val="00CB3E0C"/>
    <w:rsid w:val="00CC5D71"/>
    <w:rsid w:val="00CC7464"/>
    <w:rsid w:val="00CD1C85"/>
    <w:rsid w:val="00CD3B5F"/>
    <w:rsid w:val="00CE118E"/>
    <w:rsid w:val="00CE319C"/>
    <w:rsid w:val="00CE44CA"/>
    <w:rsid w:val="00CE47B0"/>
    <w:rsid w:val="00CF3621"/>
    <w:rsid w:val="00CF497E"/>
    <w:rsid w:val="00D01AF6"/>
    <w:rsid w:val="00D0349A"/>
    <w:rsid w:val="00D04B91"/>
    <w:rsid w:val="00D05F9E"/>
    <w:rsid w:val="00D15791"/>
    <w:rsid w:val="00D17946"/>
    <w:rsid w:val="00D2245B"/>
    <w:rsid w:val="00D241DB"/>
    <w:rsid w:val="00D252F7"/>
    <w:rsid w:val="00D26A28"/>
    <w:rsid w:val="00D275AA"/>
    <w:rsid w:val="00D307A9"/>
    <w:rsid w:val="00D31389"/>
    <w:rsid w:val="00D317DB"/>
    <w:rsid w:val="00D3345D"/>
    <w:rsid w:val="00D36E8A"/>
    <w:rsid w:val="00D41687"/>
    <w:rsid w:val="00D424AE"/>
    <w:rsid w:val="00D53803"/>
    <w:rsid w:val="00D57550"/>
    <w:rsid w:val="00D63F83"/>
    <w:rsid w:val="00D64B76"/>
    <w:rsid w:val="00D64ED3"/>
    <w:rsid w:val="00D71BE7"/>
    <w:rsid w:val="00D74A1E"/>
    <w:rsid w:val="00D765A3"/>
    <w:rsid w:val="00D77E5A"/>
    <w:rsid w:val="00D82DE6"/>
    <w:rsid w:val="00D85AB2"/>
    <w:rsid w:val="00D907B8"/>
    <w:rsid w:val="00D95122"/>
    <w:rsid w:val="00D9532E"/>
    <w:rsid w:val="00D96166"/>
    <w:rsid w:val="00DA218A"/>
    <w:rsid w:val="00DA21D7"/>
    <w:rsid w:val="00DA3BD5"/>
    <w:rsid w:val="00DB63A4"/>
    <w:rsid w:val="00DC2A04"/>
    <w:rsid w:val="00DC2D19"/>
    <w:rsid w:val="00DC3151"/>
    <w:rsid w:val="00DC3F1F"/>
    <w:rsid w:val="00DC6524"/>
    <w:rsid w:val="00DC6923"/>
    <w:rsid w:val="00DC7D2C"/>
    <w:rsid w:val="00DD0FA5"/>
    <w:rsid w:val="00DD54C3"/>
    <w:rsid w:val="00DD77BA"/>
    <w:rsid w:val="00DE0ED7"/>
    <w:rsid w:val="00DE24D0"/>
    <w:rsid w:val="00DE7A88"/>
    <w:rsid w:val="00DE7F7B"/>
    <w:rsid w:val="00DF31B6"/>
    <w:rsid w:val="00DF3784"/>
    <w:rsid w:val="00DF4FAF"/>
    <w:rsid w:val="00DF5B9F"/>
    <w:rsid w:val="00DF64AA"/>
    <w:rsid w:val="00E02114"/>
    <w:rsid w:val="00E0332A"/>
    <w:rsid w:val="00E2430C"/>
    <w:rsid w:val="00E25F63"/>
    <w:rsid w:val="00E25F93"/>
    <w:rsid w:val="00E55CF9"/>
    <w:rsid w:val="00E56C9C"/>
    <w:rsid w:val="00E60F2D"/>
    <w:rsid w:val="00E6183D"/>
    <w:rsid w:val="00E63D05"/>
    <w:rsid w:val="00E6627B"/>
    <w:rsid w:val="00E66F6E"/>
    <w:rsid w:val="00E73EC2"/>
    <w:rsid w:val="00E75FDD"/>
    <w:rsid w:val="00E76FBA"/>
    <w:rsid w:val="00E77652"/>
    <w:rsid w:val="00E849D8"/>
    <w:rsid w:val="00E85BFC"/>
    <w:rsid w:val="00E924F4"/>
    <w:rsid w:val="00E94DF9"/>
    <w:rsid w:val="00E97A3D"/>
    <w:rsid w:val="00EA0ED7"/>
    <w:rsid w:val="00EA1645"/>
    <w:rsid w:val="00EA4983"/>
    <w:rsid w:val="00EA536A"/>
    <w:rsid w:val="00EA5DAE"/>
    <w:rsid w:val="00EA7E0F"/>
    <w:rsid w:val="00EB6481"/>
    <w:rsid w:val="00EB7B2F"/>
    <w:rsid w:val="00EB7DB6"/>
    <w:rsid w:val="00EC1FF3"/>
    <w:rsid w:val="00EC449D"/>
    <w:rsid w:val="00EC57AA"/>
    <w:rsid w:val="00EC73DD"/>
    <w:rsid w:val="00ED4E60"/>
    <w:rsid w:val="00ED7FB7"/>
    <w:rsid w:val="00EE22FE"/>
    <w:rsid w:val="00EE31FF"/>
    <w:rsid w:val="00EE3BD8"/>
    <w:rsid w:val="00EE556C"/>
    <w:rsid w:val="00EE7CF3"/>
    <w:rsid w:val="00EF440D"/>
    <w:rsid w:val="00EF57F1"/>
    <w:rsid w:val="00EF64BF"/>
    <w:rsid w:val="00F079E4"/>
    <w:rsid w:val="00F1243C"/>
    <w:rsid w:val="00F136C9"/>
    <w:rsid w:val="00F15022"/>
    <w:rsid w:val="00F20D87"/>
    <w:rsid w:val="00F22C2C"/>
    <w:rsid w:val="00F32303"/>
    <w:rsid w:val="00F34836"/>
    <w:rsid w:val="00F37AC0"/>
    <w:rsid w:val="00F4210E"/>
    <w:rsid w:val="00F43D24"/>
    <w:rsid w:val="00F45A35"/>
    <w:rsid w:val="00F45CBF"/>
    <w:rsid w:val="00F477D5"/>
    <w:rsid w:val="00F514A1"/>
    <w:rsid w:val="00F51F77"/>
    <w:rsid w:val="00F53B26"/>
    <w:rsid w:val="00F5514D"/>
    <w:rsid w:val="00F572F3"/>
    <w:rsid w:val="00F60E3B"/>
    <w:rsid w:val="00F704A5"/>
    <w:rsid w:val="00F71191"/>
    <w:rsid w:val="00F73F80"/>
    <w:rsid w:val="00F75E9A"/>
    <w:rsid w:val="00F77EE5"/>
    <w:rsid w:val="00F94D44"/>
    <w:rsid w:val="00FA4C3E"/>
    <w:rsid w:val="00FA6810"/>
    <w:rsid w:val="00FB2E70"/>
    <w:rsid w:val="00FB5572"/>
    <w:rsid w:val="00FC1C88"/>
    <w:rsid w:val="00FC23D9"/>
    <w:rsid w:val="00FC2E30"/>
    <w:rsid w:val="00FD3227"/>
    <w:rsid w:val="00FD45AF"/>
    <w:rsid w:val="00FD6800"/>
    <w:rsid w:val="00FD7266"/>
    <w:rsid w:val="00FE466B"/>
    <w:rsid w:val="00FF100A"/>
    <w:rsid w:val="00FF1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14" type="connector" idref="#_x0000_s1028"/>
        <o:r id="V:Rule15" type="connector" idref="#_x0000_s1027"/>
        <o:r id="V:Rule16" type="connector" idref="#_x0000_s1031"/>
        <o:r id="V:Rule17" type="connector" idref="#_x0000_s1029"/>
        <o:r id="V:Rule18" type="connector" idref="#_x0000_s1037"/>
        <o:r id="V:Rule19" type="connector" idref="#_x0000_s1032"/>
        <o:r id="V:Rule20" type="connector" idref="#_x0000_s1030"/>
        <o:r id="V:Rule21" type="connector" idref="#_x0000_s1040"/>
        <o:r id="V:Rule22" type="connector" idref="#_x0000_s1033"/>
        <o:r id="V:Rule23" type="connector" idref="#_x0000_s1039"/>
        <o:r id="V:Rule24" type="connector" idref="#_x0000_s1034"/>
        <o:r id="V:Rule25" type="connector" idref="#_x0000_s1035"/>
        <o:r id="V:Rule2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F64BF"/>
    <w:pPr>
      <w:widowControl w:val="0"/>
      <w:jc w:val="both"/>
    </w:pPr>
    <w:rPr>
      <w:rFonts w:cstheme="minorBidi"/>
      <w:kern w:val="2"/>
      <w:sz w:val="21"/>
      <w:szCs w:val="24"/>
    </w:rPr>
  </w:style>
  <w:style w:type="paragraph" w:styleId="1">
    <w:name w:val="heading 1"/>
    <w:basedOn w:val="a3"/>
    <w:next w:val="a3"/>
    <w:link w:val="1Char"/>
    <w:qFormat/>
    <w:rsid w:val="00EF64BF"/>
    <w:pPr>
      <w:keepNext/>
      <w:numPr>
        <w:numId w:val="30"/>
      </w:numPr>
      <w:tabs>
        <w:tab w:val="left" w:pos="2195"/>
        <w:tab w:val="left" w:pos="5964"/>
        <w:tab w:val="left" w:pos="7489"/>
        <w:tab w:val="left" w:pos="9559"/>
      </w:tabs>
      <w:jc w:val="center"/>
      <w:outlineLvl w:val="0"/>
    </w:pPr>
    <w:rPr>
      <w:rFonts w:ascii="楷体_GB2312" w:eastAsia="楷体_GB2312"/>
      <w:b/>
      <w:sz w:val="28"/>
    </w:rPr>
  </w:style>
  <w:style w:type="paragraph" w:styleId="2">
    <w:name w:val="heading 2"/>
    <w:basedOn w:val="a3"/>
    <w:next w:val="a3"/>
    <w:link w:val="2Char"/>
    <w:qFormat/>
    <w:rsid w:val="00EF64BF"/>
    <w:pPr>
      <w:keepNext/>
      <w:keepLines/>
      <w:numPr>
        <w:ilvl w:val="1"/>
        <w:numId w:val="30"/>
      </w:numPr>
      <w:spacing w:before="260" w:after="260" w:line="416" w:lineRule="auto"/>
      <w:outlineLvl w:val="1"/>
    </w:pPr>
    <w:rPr>
      <w:rFonts w:ascii="Arial" w:eastAsia="黑体" w:hAnsi="Arial"/>
      <w:b/>
      <w:bCs/>
      <w:sz w:val="32"/>
      <w:szCs w:val="32"/>
    </w:rPr>
  </w:style>
  <w:style w:type="paragraph" w:styleId="3">
    <w:name w:val="heading 3"/>
    <w:basedOn w:val="a3"/>
    <w:next w:val="a3"/>
    <w:link w:val="3Char"/>
    <w:qFormat/>
    <w:rsid w:val="00EF64BF"/>
    <w:pPr>
      <w:keepNext/>
      <w:keepLines/>
      <w:numPr>
        <w:ilvl w:val="2"/>
        <w:numId w:val="30"/>
      </w:numPr>
      <w:spacing w:before="260" w:after="260" w:line="416" w:lineRule="auto"/>
      <w:outlineLvl w:val="2"/>
    </w:pPr>
    <w:rPr>
      <w:b/>
      <w:bCs/>
      <w:sz w:val="32"/>
      <w:szCs w:val="32"/>
    </w:rPr>
  </w:style>
  <w:style w:type="paragraph" w:styleId="4">
    <w:name w:val="heading 4"/>
    <w:basedOn w:val="a3"/>
    <w:next w:val="a3"/>
    <w:link w:val="4Char"/>
    <w:qFormat/>
    <w:rsid w:val="00EF64BF"/>
    <w:pPr>
      <w:keepNext/>
      <w:keepLines/>
      <w:numPr>
        <w:ilvl w:val="3"/>
        <w:numId w:val="30"/>
      </w:numPr>
      <w:spacing w:before="280" w:after="290" w:line="376" w:lineRule="auto"/>
      <w:outlineLvl w:val="3"/>
    </w:pPr>
    <w:rPr>
      <w:rFonts w:ascii="Arial" w:eastAsia="黑体" w:hAnsi="Arial"/>
      <w:b/>
      <w:bCs/>
      <w:sz w:val="28"/>
      <w:szCs w:val="28"/>
    </w:rPr>
  </w:style>
  <w:style w:type="paragraph" w:styleId="5">
    <w:name w:val="heading 5"/>
    <w:basedOn w:val="a3"/>
    <w:next w:val="a3"/>
    <w:link w:val="5Char"/>
    <w:qFormat/>
    <w:rsid w:val="00EF64BF"/>
    <w:pPr>
      <w:keepNext/>
      <w:keepLines/>
      <w:numPr>
        <w:ilvl w:val="4"/>
        <w:numId w:val="30"/>
      </w:numPr>
      <w:spacing w:before="280" w:after="290" w:line="376" w:lineRule="auto"/>
      <w:outlineLvl w:val="4"/>
    </w:pPr>
    <w:rPr>
      <w:b/>
      <w:bCs/>
      <w:sz w:val="28"/>
      <w:szCs w:val="28"/>
    </w:rPr>
  </w:style>
  <w:style w:type="paragraph" w:styleId="6">
    <w:name w:val="heading 6"/>
    <w:basedOn w:val="a3"/>
    <w:next w:val="a3"/>
    <w:link w:val="6Char"/>
    <w:qFormat/>
    <w:rsid w:val="00EF64BF"/>
    <w:pPr>
      <w:keepNext/>
      <w:keepLines/>
      <w:numPr>
        <w:ilvl w:val="5"/>
        <w:numId w:val="30"/>
      </w:numPr>
      <w:spacing w:before="240" w:after="64" w:line="320" w:lineRule="auto"/>
      <w:outlineLvl w:val="5"/>
    </w:pPr>
    <w:rPr>
      <w:rFonts w:ascii="Arial" w:eastAsia="黑体" w:hAnsi="Arial"/>
      <w:b/>
      <w:bCs/>
      <w:sz w:val="24"/>
    </w:rPr>
  </w:style>
  <w:style w:type="paragraph" w:styleId="7">
    <w:name w:val="heading 7"/>
    <w:basedOn w:val="a3"/>
    <w:next w:val="a3"/>
    <w:link w:val="7Char"/>
    <w:qFormat/>
    <w:rsid w:val="00EF64BF"/>
    <w:pPr>
      <w:keepNext/>
      <w:keepLines/>
      <w:numPr>
        <w:ilvl w:val="6"/>
        <w:numId w:val="30"/>
      </w:numPr>
      <w:spacing w:before="240" w:after="64" w:line="320" w:lineRule="auto"/>
      <w:outlineLvl w:val="6"/>
    </w:pPr>
    <w:rPr>
      <w:b/>
      <w:bCs/>
      <w:sz w:val="24"/>
    </w:rPr>
  </w:style>
  <w:style w:type="paragraph" w:styleId="8">
    <w:name w:val="heading 8"/>
    <w:basedOn w:val="a3"/>
    <w:next w:val="a3"/>
    <w:link w:val="8Char"/>
    <w:qFormat/>
    <w:rsid w:val="00EF64BF"/>
    <w:pPr>
      <w:keepNext/>
      <w:keepLines/>
      <w:numPr>
        <w:ilvl w:val="7"/>
        <w:numId w:val="30"/>
      </w:numPr>
      <w:spacing w:before="240" w:after="64" w:line="320" w:lineRule="auto"/>
      <w:outlineLvl w:val="7"/>
    </w:pPr>
    <w:rPr>
      <w:rFonts w:ascii="Arial" w:eastAsia="黑体" w:hAnsi="Arial"/>
      <w:sz w:val="24"/>
    </w:rPr>
  </w:style>
  <w:style w:type="paragraph" w:styleId="9">
    <w:name w:val="heading 9"/>
    <w:basedOn w:val="a3"/>
    <w:next w:val="a3"/>
    <w:link w:val="9Char"/>
    <w:qFormat/>
    <w:rsid w:val="00EF64BF"/>
    <w:pPr>
      <w:keepNext/>
      <w:keepLines/>
      <w:numPr>
        <w:ilvl w:val="8"/>
        <w:numId w:val="30"/>
      </w:numPr>
      <w:spacing w:before="240" w:after="64" w:line="320"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EF64BF"/>
    <w:rPr>
      <w:rFonts w:ascii="楷体_GB2312" w:eastAsia="楷体_GB2312" w:cstheme="minorBidi"/>
      <w:b/>
      <w:kern w:val="2"/>
      <w:sz w:val="28"/>
      <w:szCs w:val="24"/>
    </w:rPr>
  </w:style>
  <w:style w:type="character" w:customStyle="1" w:styleId="2Char">
    <w:name w:val="标题 2 Char"/>
    <w:basedOn w:val="a4"/>
    <w:link w:val="2"/>
    <w:rsid w:val="00EF64BF"/>
    <w:rPr>
      <w:rFonts w:ascii="Arial" w:eastAsia="黑体" w:hAnsi="Arial" w:cstheme="minorBidi"/>
      <w:b/>
      <w:bCs/>
      <w:kern w:val="2"/>
      <w:sz w:val="32"/>
      <w:szCs w:val="32"/>
    </w:rPr>
  </w:style>
  <w:style w:type="character" w:customStyle="1" w:styleId="3Char">
    <w:name w:val="标题 3 Char"/>
    <w:basedOn w:val="a4"/>
    <w:link w:val="3"/>
    <w:rsid w:val="00EF64BF"/>
    <w:rPr>
      <w:rFonts w:cstheme="minorBidi"/>
      <w:b/>
      <w:bCs/>
      <w:kern w:val="2"/>
      <w:sz w:val="32"/>
      <w:szCs w:val="32"/>
    </w:rPr>
  </w:style>
  <w:style w:type="character" w:customStyle="1" w:styleId="4Char">
    <w:name w:val="标题 4 Char"/>
    <w:basedOn w:val="a4"/>
    <w:link w:val="4"/>
    <w:rsid w:val="00EF64BF"/>
    <w:rPr>
      <w:rFonts w:ascii="Arial" w:eastAsia="黑体" w:hAnsi="Arial" w:cstheme="minorBidi"/>
      <w:b/>
      <w:bCs/>
      <w:kern w:val="2"/>
      <w:sz w:val="28"/>
      <w:szCs w:val="28"/>
    </w:rPr>
  </w:style>
  <w:style w:type="character" w:customStyle="1" w:styleId="5Char">
    <w:name w:val="标题 5 Char"/>
    <w:basedOn w:val="a4"/>
    <w:link w:val="5"/>
    <w:rsid w:val="00EF64BF"/>
    <w:rPr>
      <w:rFonts w:cstheme="minorBidi"/>
      <w:b/>
      <w:bCs/>
      <w:kern w:val="2"/>
      <w:sz w:val="28"/>
      <w:szCs w:val="28"/>
    </w:rPr>
  </w:style>
  <w:style w:type="character" w:customStyle="1" w:styleId="6Char">
    <w:name w:val="标题 6 Char"/>
    <w:basedOn w:val="a4"/>
    <w:link w:val="6"/>
    <w:rsid w:val="00EF64BF"/>
    <w:rPr>
      <w:rFonts w:ascii="Arial" w:eastAsia="黑体" w:hAnsi="Arial" w:cstheme="minorBidi"/>
      <w:b/>
      <w:bCs/>
      <w:kern w:val="2"/>
      <w:sz w:val="24"/>
      <w:szCs w:val="24"/>
    </w:rPr>
  </w:style>
  <w:style w:type="character" w:customStyle="1" w:styleId="7Char">
    <w:name w:val="标题 7 Char"/>
    <w:basedOn w:val="a4"/>
    <w:link w:val="7"/>
    <w:rsid w:val="00EF64BF"/>
    <w:rPr>
      <w:rFonts w:cstheme="minorBidi"/>
      <w:b/>
      <w:bCs/>
      <w:kern w:val="2"/>
      <w:sz w:val="24"/>
      <w:szCs w:val="24"/>
    </w:rPr>
  </w:style>
  <w:style w:type="character" w:customStyle="1" w:styleId="8Char">
    <w:name w:val="标题 8 Char"/>
    <w:basedOn w:val="a4"/>
    <w:link w:val="8"/>
    <w:rsid w:val="00EF64BF"/>
    <w:rPr>
      <w:rFonts w:ascii="Arial" w:eastAsia="黑体" w:hAnsi="Arial" w:cstheme="minorBidi"/>
      <w:kern w:val="2"/>
      <w:sz w:val="24"/>
      <w:szCs w:val="24"/>
    </w:rPr>
  </w:style>
  <w:style w:type="character" w:customStyle="1" w:styleId="9Char">
    <w:name w:val="标题 9 Char"/>
    <w:basedOn w:val="a4"/>
    <w:link w:val="9"/>
    <w:rsid w:val="00EF64BF"/>
    <w:rPr>
      <w:rFonts w:ascii="Arial" w:eastAsia="黑体" w:hAnsi="Arial" w:cstheme="minorBidi"/>
      <w:kern w:val="2"/>
      <w:sz w:val="21"/>
      <w:szCs w:val="21"/>
    </w:rPr>
  </w:style>
  <w:style w:type="paragraph" w:styleId="10">
    <w:name w:val="index 1"/>
    <w:basedOn w:val="a3"/>
    <w:next w:val="a3"/>
    <w:unhideWhenUsed/>
    <w:rsid w:val="00C46CA8"/>
  </w:style>
  <w:style w:type="paragraph" w:styleId="20">
    <w:name w:val="index 2"/>
    <w:basedOn w:val="a3"/>
    <w:next w:val="a3"/>
    <w:rsid w:val="00C46CA8"/>
    <w:pPr>
      <w:ind w:leftChars="200" w:left="200"/>
    </w:pPr>
    <w:rPr>
      <w:rFonts w:ascii="Calibri" w:hAnsi="Calibri"/>
    </w:rPr>
  </w:style>
  <w:style w:type="paragraph" w:styleId="30">
    <w:name w:val="index 3"/>
    <w:basedOn w:val="a3"/>
    <w:next w:val="a3"/>
    <w:rsid w:val="00C46CA8"/>
    <w:pPr>
      <w:ind w:leftChars="400" w:left="400"/>
    </w:pPr>
    <w:rPr>
      <w:rFonts w:ascii="Calibri" w:hAnsi="Calibri"/>
    </w:rPr>
  </w:style>
  <w:style w:type="paragraph" w:styleId="40">
    <w:name w:val="index 4"/>
    <w:basedOn w:val="a3"/>
    <w:next w:val="a3"/>
    <w:rsid w:val="00C46CA8"/>
    <w:pPr>
      <w:ind w:leftChars="600" w:left="600"/>
    </w:pPr>
    <w:rPr>
      <w:rFonts w:ascii="Calibri" w:hAnsi="Calibri"/>
    </w:rPr>
  </w:style>
  <w:style w:type="paragraph" w:styleId="50">
    <w:name w:val="index 5"/>
    <w:basedOn w:val="a3"/>
    <w:next w:val="a3"/>
    <w:rsid w:val="00C46CA8"/>
    <w:pPr>
      <w:ind w:leftChars="800" w:left="800"/>
    </w:pPr>
    <w:rPr>
      <w:rFonts w:ascii="Calibri" w:hAnsi="Calibri"/>
    </w:rPr>
  </w:style>
  <w:style w:type="paragraph" w:styleId="60">
    <w:name w:val="index 6"/>
    <w:basedOn w:val="a3"/>
    <w:next w:val="a3"/>
    <w:rsid w:val="00C46CA8"/>
    <w:pPr>
      <w:ind w:leftChars="1000" w:left="1000"/>
    </w:pPr>
    <w:rPr>
      <w:rFonts w:ascii="Calibri" w:hAnsi="Calibri"/>
    </w:rPr>
  </w:style>
  <w:style w:type="paragraph" w:styleId="70">
    <w:name w:val="index 7"/>
    <w:basedOn w:val="a3"/>
    <w:next w:val="a3"/>
    <w:rsid w:val="00C46CA8"/>
    <w:pPr>
      <w:ind w:leftChars="1200" w:left="1200"/>
    </w:pPr>
    <w:rPr>
      <w:rFonts w:ascii="Calibri" w:hAnsi="Calibri"/>
    </w:rPr>
  </w:style>
  <w:style w:type="paragraph" w:styleId="80">
    <w:name w:val="index 8"/>
    <w:basedOn w:val="a3"/>
    <w:next w:val="a3"/>
    <w:rsid w:val="00C46CA8"/>
    <w:pPr>
      <w:ind w:leftChars="1400" w:left="1400"/>
    </w:pPr>
    <w:rPr>
      <w:rFonts w:ascii="Calibri" w:hAnsi="Calibri"/>
    </w:rPr>
  </w:style>
  <w:style w:type="paragraph" w:styleId="90">
    <w:name w:val="index 9"/>
    <w:basedOn w:val="a3"/>
    <w:next w:val="a3"/>
    <w:rsid w:val="00C46CA8"/>
    <w:pPr>
      <w:ind w:leftChars="1600" w:left="1600"/>
    </w:pPr>
    <w:rPr>
      <w:rFonts w:ascii="Calibri" w:hAnsi="Calibri"/>
    </w:rPr>
  </w:style>
  <w:style w:type="paragraph" w:styleId="11">
    <w:name w:val="toc 1"/>
    <w:basedOn w:val="1"/>
    <w:next w:val="a3"/>
    <w:uiPriority w:val="39"/>
    <w:qFormat/>
    <w:rsid w:val="00EF64BF"/>
    <w:pPr>
      <w:keepNext w:val="0"/>
      <w:numPr>
        <w:numId w:val="0"/>
      </w:numPr>
      <w:tabs>
        <w:tab w:val="clear" w:pos="2195"/>
        <w:tab w:val="clear" w:pos="5964"/>
        <w:tab w:val="clear" w:pos="7489"/>
        <w:tab w:val="clear" w:pos="9559"/>
        <w:tab w:val="left" w:pos="540"/>
        <w:tab w:val="right" w:leader="dot" w:pos="9180"/>
      </w:tabs>
      <w:spacing w:line="400" w:lineRule="exact"/>
      <w:jc w:val="left"/>
      <w:outlineLvl w:val="9"/>
    </w:pPr>
    <w:rPr>
      <w:rFonts w:ascii="宋体" w:eastAsia="宋体" w:hAnsi="宋体"/>
      <w:b w:val="0"/>
      <w:bCs/>
      <w:caps/>
      <w:sz w:val="24"/>
    </w:rPr>
  </w:style>
  <w:style w:type="paragraph" w:styleId="21">
    <w:name w:val="toc 2"/>
    <w:basedOn w:val="a3"/>
    <w:next w:val="a3"/>
    <w:rsid w:val="00C46CA8"/>
    <w:pPr>
      <w:ind w:leftChars="200" w:left="200"/>
    </w:pPr>
  </w:style>
  <w:style w:type="paragraph" w:styleId="31">
    <w:name w:val="toc 3"/>
    <w:basedOn w:val="a3"/>
    <w:next w:val="a3"/>
    <w:uiPriority w:val="39"/>
    <w:rsid w:val="00C46CA8"/>
    <w:pPr>
      <w:ind w:leftChars="400" w:left="840"/>
    </w:pPr>
  </w:style>
  <w:style w:type="paragraph" w:styleId="41">
    <w:name w:val="toc 4"/>
    <w:basedOn w:val="a3"/>
    <w:next w:val="a3"/>
    <w:uiPriority w:val="39"/>
    <w:rsid w:val="00C46CA8"/>
    <w:pPr>
      <w:ind w:left="630" w:firstLineChars="200" w:firstLine="200"/>
      <w:jc w:val="left"/>
    </w:pPr>
    <w:rPr>
      <w:rFonts w:eastAsia="仿宋" w:hAnsi="仿宋"/>
      <w:sz w:val="18"/>
      <w:szCs w:val="18"/>
    </w:rPr>
  </w:style>
  <w:style w:type="paragraph" w:styleId="51">
    <w:name w:val="toc 5"/>
    <w:basedOn w:val="a3"/>
    <w:next w:val="a3"/>
    <w:uiPriority w:val="39"/>
    <w:rsid w:val="00C46CA8"/>
    <w:pPr>
      <w:spacing w:line="300" w:lineRule="auto"/>
      <w:ind w:left="840" w:firstLineChars="200" w:firstLine="200"/>
      <w:jc w:val="left"/>
    </w:pPr>
    <w:rPr>
      <w:rFonts w:eastAsia="仿宋" w:hAnsi="仿宋"/>
      <w:sz w:val="18"/>
      <w:szCs w:val="18"/>
    </w:rPr>
  </w:style>
  <w:style w:type="paragraph" w:styleId="61">
    <w:name w:val="toc 6"/>
    <w:basedOn w:val="a3"/>
    <w:next w:val="a3"/>
    <w:uiPriority w:val="39"/>
    <w:rsid w:val="00C46CA8"/>
    <w:pPr>
      <w:spacing w:line="300" w:lineRule="auto"/>
      <w:ind w:left="1050" w:firstLineChars="200" w:firstLine="200"/>
      <w:jc w:val="left"/>
    </w:pPr>
    <w:rPr>
      <w:rFonts w:eastAsia="仿宋" w:hAnsi="仿宋"/>
      <w:sz w:val="18"/>
      <w:szCs w:val="18"/>
    </w:rPr>
  </w:style>
  <w:style w:type="paragraph" w:styleId="71">
    <w:name w:val="toc 7"/>
    <w:basedOn w:val="a3"/>
    <w:next w:val="a3"/>
    <w:uiPriority w:val="39"/>
    <w:rsid w:val="00C46CA8"/>
    <w:pPr>
      <w:spacing w:line="300" w:lineRule="auto"/>
      <w:ind w:left="1260" w:firstLineChars="200" w:firstLine="200"/>
      <w:jc w:val="left"/>
    </w:pPr>
    <w:rPr>
      <w:rFonts w:eastAsia="仿宋" w:hAnsi="仿宋"/>
      <w:sz w:val="18"/>
      <w:szCs w:val="18"/>
    </w:rPr>
  </w:style>
  <w:style w:type="paragraph" w:styleId="81">
    <w:name w:val="toc 8"/>
    <w:basedOn w:val="a3"/>
    <w:next w:val="a3"/>
    <w:uiPriority w:val="39"/>
    <w:rsid w:val="00C46CA8"/>
    <w:pPr>
      <w:spacing w:line="300" w:lineRule="auto"/>
      <w:ind w:left="1470" w:firstLineChars="200" w:firstLine="200"/>
      <w:jc w:val="left"/>
    </w:pPr>
    <w:rPr>
      <w:rFonts w:eastAsia="仿宋" w:hAnsi="仿宋"/>
      <w:sz w:val="18"/>
      <w:szCs w:val="18"/>
    </w:rPr>
  </w:style>
  <w:style w:type="paragraph" w:styleId="91">
    <w:name w:val="toc 9"/>
    <w:basedOn w:val="a3"/>
    <w:next w:val="a3"/>
    <w:uiPriority w:val="39"/>
    <w:rsid w:val="00C46CA8"/>
    <w:pPr>
      <w:spacing w:line="300" w:lineRule="auto"/>
      <w:ind w:left="1680" w:firstLineChars="200" w:firstLine="200"/>
      <w:jc w:val="left"/>
    </w:pPr>
    <w:rPr>
      <w:rFonts w:eastAsia="仿宋" w:hAnsi="仿宋"/>
      <w:sz w:val="18"/>
      <w:szCs w:val="18"/>
    </w:rPr>
  </w:style>
  <w:style w:type="paragraph" w:styleId="a7">
    <w:name w:val="Normal Indent"/>
    <w:basedOn w:val="a3"/>
    <w:rsid w:val="00C46CA8"/>
    <w:pPr>
      <w:ind w:firstLineChars="200" w:firstLine="420"/>
    </w:pPr>
    <w:rPr>
      <w:rFonts w:eastAsia="仿宋" w:hAnsi="仿宋"/>
      <w:szCs w:val="20"/>
    </w:rPr>
  </w:style>
  <w:style w:type="paragraph" w:styleId="a8">
    <w:name w:val="footnote text"/>
    <w:basedOn w:val="a3"/>
    <w:link w:val="Char"/>
    <w:uiPriority w:val="99"/>
    <w:rsid w:val="00C46CA8"/>
    <w:pPr>
      <w:ind w:firstLineChars="200" w:firstLine="200"/>
    </w:pPr>
    <w:rPr>
      <w:rFonts w:eastAsia="仿宋" w:hAnsi="仿宋"/>
    </w:rPr>
  </w:style>
  <w:style w:type="character" w:customStyle="1" w:styleId="Char">
    <w:name w:val="脚注文本 Char"/>
    <w:link w:val="a8"/>
    <w:uiPriority w:val="99"/>
    <w:rsid w:val="00C46CA8"/>
    <w:rPr>
      <w:rFonts w:eastAsia="仿宋" w:hAnsi="仿宋" w:cstheme="minorBidi"/>
      <w:kern w:val="2"/>
      <w:sz w:val="21"/>
      <w:szCs w:val="24"/>
    </w:rPr>
  </w:style>
  <w:style w:type="paragraph" w:styleId="a9">
    <w:name w:val="annotation text"/>
    <w:basedOn w:val="a3"/>
    <w:link w:val="Char0"/>
    <w:rsid w:val="00C46CA8"/>
    <w:pPr>
      <w:jc w:val="left"/>
    </w:pPr>
    <w:rPr>
      <w:sz w:val="24"/>
    </w:rPr>
  </w:style>
  <w:style w:type="character" w:customStyle="1" w:styleId="Char0">
    <w:name w:val="批注文字 Char"/>
    <w:link w:val="a9"/>
    <w:rsid w:val="00C46CA8"/>
    <w:rPr>
      <w:rFonts w:cstheme="minorBidi"/>
      <w:kern w:val="2"/>
      <w:sz w:val="24"/>
      <w:szCs w:val="24"/>
    </w:rPr>
  </w:style>
  <w:style w:type="paragraph" w:styleId="aa">
    <w:name w:val="header"/>
    <w:basedOn w:val="a3"/>
    <w:link w:val="Char1"/>
    <w:uiPriority w:val="99"/>
    <w:qFormat/>
    <w:rsid w:val="00EF64B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uiPriority w:val="99"/>
    <w:qFormat/>
    <w:rsid w:val="00EF64BF"/>
    <w:rPr>
      <w:rFonts w:cstheme="minorBidi"/>
      <w:kern w:val="2"/>
      <w:sz w:val="18"/>
      <w:szCs w:val="18"/>
    </w:rPr>
  </w:style>
  <w:style w:type="paragraph" w:styleId="ab">
    <w:name w:val="footer"/>
    <w:basedOn w:val="a3"/>
    <w:link w:val="Char2"/>
    <w:uiPriority w:val="99"/>
    <w:rsid w:val="00C46CA8"/>
    <w:pPr>
      <w:tabs>
        <w:tab w:val="center" w:pos="4153"/>
        <w:tab w:val="right" w:pos="8306"/>
      </w:tabs>
      <w:snapToGrid w:val="0"/>
      <w:jc w:val="left"/>
    </w:pPr>
    <w:rPr>
      <w:kern w:val="0"/>
      <w:sz w:val="18"/>
      <w:szCs w:val="20"/>
    </w:rPr>
  </w:style>
  <w:style w:type="character" w:customStyle="1" w:styleId="Char2">
    <w:name w:val="页脚 Char"/>
    <w:link w:val="ab"/>
    <w:uiPriority w:val="99"/>
    <w:rsid w:val="00C46CA8"/>
    <w:rPr>
      <w:rFonts w:cstheme="minorBidi"/>
      <w:sz w:val="18"/>
    </w:rPr>
  </w:style>
  <w:style w:type="paragraph" w:styleId="ac">
    <w:name w:val="index heading"/>
    <w:basedOn w:val="a3"/>
    <w:next w:val="10"/>
    <w:rsid w:val="00C46CA8"/>
    <w:rPr>
      <w:rFonts w:ascii="Arial" w:hAnsi="Arial" w:cs="Arial"/>
      <w:b/>
      <w:bCs/>
    </w:rPr>
  </w:style>
  <w:style w:type="paragraph" w:styleId="ad">
    <w:name w:val="caption"/>
    <w:basedOn w:val="a3"/>
    <w:next w:val="a3"/>
    <w:link w:val="Char3"/>
    <w:unhideWhenUsed/>
    <w:qFormat/>
    <w:rsid w:val="00C46CA8"/>
    <w:rPr>
      <w:rFonts w:asciiTheme="majorHAnsi" w:eastAsia="黑体" w:hAnsiTheme="majorHAnsi" w:cstheme="majorBidi"/>
      <w:sz w:val="20"/>
      <w:szCs w:val="20"/>
    </w:rPr>
  </w:style>
  <w:style w:type="character" w:customStyle="1" w:styleId="Char3">
    <w:name w:val="题注 Char"/>
    <w:link w:val="ad"/>
    <w:qFormat/>
    <w:rsid w:val="00C46CA8"/>
    <w:rPr>
      <w:rFonts w:asciiTheme="majorHAnsi" w:eastAsia="黑体" w:hAnsiTheme="majorHAnsi" w:cstheme="majorBidi"/>
      <w:kern w:val="2"/>
    </w:rPr>
  </w:style>
  <w:style w:type="paragraph" w:styleId="ae">
    <w:name w:val="table of figures"/>
    <w:basedOn w:val="a3"/>
    <w:next w:val="a3"/>
    <w:rsid w:val="00C46CA8"/>
    <w:pPr>
      <w:ind w:leftChars="200" w:left="200" w:hangingChars="200" w:hanging="200"/>
    </w:pPr>
    <w:rPr>
      <w:rFonts w:ascii="Calibri" w:hAnsi="Calibri"/>
    </w:rPr>
  </w:style>
  <w:style w:type="paragraph" w:styleId="af">
    <w:name w:val="envelope address"/>
    <w:basedOn w:val="a3"/>
    <w:rsid w:val="00C46CA8"/>
    <w:pPr>
      <w:framePr w:w="7920" w:h="1980" w:hRule="exact" w:hSpace="180" w:wrap="around" w:hAnchor="page" w:xAlign="center" w:yAlign="bottom"/>
      <w:snapToGrid w:val="0"/>
      <w:ind w:leftChars="1400" w:left="100"/>
    </w:pPr>
    <w:rPr>
      <w:rFonts w:ascii="Arial" w:hAnsi="Arial" w:cs="Arial"/>
    </w:rPr>
  </w:style>
  <w:style w:type="paragraph" w:styleId="af0">
    <w:name w:val="envelope return"/>
    <w:basedOn w:val="a3"/>
    <w:rsid w:val="00C46CA8"/>
    <w:pPr>
      <w:snapToGrid w:val="0"/>
    </w:pPr>
    <w:rPr>
      <w:rFonts w:ascii="Arial" w:hAnsi="Arial" w:cs="Arial"/>
    </w:rPr>
  </w:style>
  <w:style w:type="character" w:styleId="af1">
    <w:name w:val="footnote reference"/>
    <w:uiPriority w:val="99"/>
    <w:rsid w:val="00C46CA8"/>
    <w:rPr>
      <w:vertAlign w:val="superscript"/>
    </w:rPr>
  </w:style>
  <w:style w:type="character" w:styleId="af2">
    <w:name w:val="annotation reference"/>
    <w:unhideWhenUsed/>
    <w:rsid w:val="00C46CA8"/>
    <w:rPr>
      <w:sz w:val="21"/>
      <w:szCs w:val="21"/>
    </w:rPr>
  </w:style>
  <w:style w:type="character" w:styleId="af3">
    <w:name w:val="page number"/>
    <w:uiPriority w:val="99"/>
    <w:rsid w:val="00C46CA8"/>
  </w:style>
  <w:style w:type="character" w:styleId="af4">
    <w:name w:val="endnote reference"/>
    <w:rsid w:val="00C46CA8"/>
    <w:rPr>
      <w:vertAlign w:val="superscript"/>
    </w:rPr>
  </w:style>
  <w:style w:type="paragraph" w:styleId="af5">
    <w:name w:val="endnote text"/>
    <w:basedOn w:val="a3"/>
    <w:link w:val="Char4"/>
    <w:rsid w:val="00C46CA8"/>
    <w:pPr>
      <w:snapToGrid w:val="0"/>
      <w:ind w:firstLineChars="200" w:firstLine="200"/>
      <w:jc w:val="left"/>
    </w:pPr>
    <w:rPr>
      <w:rFonts w:eastAsia="仿宋" w:hAnsi="仿宋"/>
    </w:rPr>
  </w:style>
  <w:style w:type="character" w:customStyle="1" w:styleId="Char4">
    <w:name w:val="尾注文本 Char"/>
    <w:link w:val="af5"/>
    <w:rsid w:val="00C46CA8"/>
    <w:rPr>
      <w:rFonts w:eastAsia="仿宋" w:hAnsi="仿宋" w:cstheme="minorBidi"/>
      <w:kern w:val="2"/>
      <w:sz w:val="21"/>
      <w:szCs w:val="24"/>
    </w:rPr>
  </w:style>
  <w:style w:type="paragraph" w:styleId="af6">
    <w:name w:val="table of authorities"/>
    <w:basedOn w:val="a3"/>
    <w:next w:val="a3"/>
    <w:rsid w:val="00C46CA8"/>
    <w:pPr>
      <w:tabs>
        <w:tab w:val="left" w:pos="1620"/>
      </w:tabs>
    </w:pPr>
    <w:rPr>
      <w:rFonts w:ascii="Calibri" w:hAnsi="Calibri"/>
    </w:rPr>
  </w:style>
  <w:style w:type="paragraph" w:styleId="af7">
    <w:name w:val="macro"/>
    <w:link w:val="Char5"/>
    <w:rsid w:val="00C46CA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link w:val="af7"/>
    <w:rsid w:val="00C46CA8"/>
    <w:rPr>
      <w:rFonts w:ascii="Courier New" w:hAnsi="Courier New" w:cs="Courier New"/>
      <w:kern w:val="2"/>
      <w:sz w:val="24"/>
      <w:szCs w:val="24"/>
      <w:lang w:val="en-US" w:eastAsia="zh-CN" w:bidi="ar-SA"/>
    </w:rPr>
  </w:style>
  <w:style w:type="paragraph" w:styleId="af8">
    <w:name w:val="toa heading"/>
    <w:basedOn w:val="a3"/>
    <w:next w:val="a3"/>
    <w:rsid w:val="00C46CA8"/>
    <w:pPr>
      <w:spacing w:before="120"/>
    </w:pPr>
    <w:rPr>
      <w:rFonts w:ascii="Arial" w:hAnsi="Arial" w:cs="Arial"/>
    </w:rPr>
  </w:style>
  <w:style w:type="paragraph" w:styleId="af9">
    <w:name w:val="List"/>
    <w:basedOn w:val="a3"/>
    <w:rsid w:val="00C46CA8"/>
    <w:pPr>
      <w:ind w:left="200" w:hangingChars="200" w:hanging="200"/>
    </w:pPr>
    <w:rPr>
      <w:rFonts w:ascii="Calibri" w:hAnsi="Calibri"/>
    </w:rPr>
  </w:style>
  <w:style w:type="paragraph" w:styleId="afa">
    <w:name w:val="List Bullet"/>
    <w:basedOn w:val="a3"/>
    <w:rsid w:val="00C46CA8"/>
    <w:pPr>
      <w:tabs>
        <w:tab w:val="left" w:pos="360"/>
      </w:tabs>
    </w:pPr>
    <w:rPr>
      <w:rFonts w:ascii="Calibri" w:hAnsi="Calibri"/>
    </w:rPr>
  </w:style>
  <w:style w:type="paragraph" w:styleId="afb">
    <w:name w:val="List Number"/>
    <w:basedOn w:val="a3"/>
    <w:rsid w:val="00C46CA8"/>
    <w:pPr>
      <w:tabs>
        <w:tab w:val="left" w:pos="360"/>
      </w:tabs>
    </w:pPr>
    <w:rPr>
      <w:rFonts w:eastAsia="仿宋" w:hAnsi="仿宋"/>
    </w:rPr>
  </w:style>
  <w:style w:type="paragraph" w:styleId="22">
    <w:name w:val="List 2"/>
    <w:basedOn w:val="a3"/>
    <w:rsid w:val="00C46CA8"/>
    <w:pPr>
      <w:widowControl/>
      <w:adjustRightInd w:val="0"/>
      <w:snapToGrid w:val="0"/>
      <w:spacing w:line="300" w:lineRule="auto"/>
      <w:ind w:leftChars="200" w:left="100" w:hangingChars="200" w:hanging="200"/>
      <w:jc w:val="left"/>
    </w:pPr>
    <w:rPr>
      <w:rFonts w:ascii="Tahoma" w:eastAsia="仿宋" w:hAnsi="Tahoma"/>
      <w:kern w:val="0"/>
      <w:szCs w:val="21"/>
    </w:rPr>
  </w:style>
  <w:style w:type="paragraph" w:styleId="32">
    <w:name w:val="List 3"/>
    <w:basedOn w:val="a3"/>
    <w:rsid w:val="00C46CA8"/>
    <w:pPr>
      <w:widowControl/>
      <w:adjustRightInd w:val="0"/>
      <w:snapToGrid w:val="0"/>
      <w:spacing w:line="300" w:lineRule="auto"/>
      <w:ind w:leftChars="400" w:left="100" w:hangingChars="200" w:hanging="200"/>
      <w:jc w:val="left"/>
    </w:pPr>
    <w:rPr>
      <w:rFonts w:ascii="Tahoma" w:eastAsia="仿宋" w:hAnsi="Tahoma"/>
      <w:kern w:val="0"/>
      <w:szCs w:val="21"/>
    </w:rPr>
  </w:style>
  <w:style w:type="paragraph" w:styleId="42">
    <w:name w:val="List 4"/>
    <w:basedOn w:val="a3"/>
    <w:rsid w:val="00C46CA8"/>
    <w:pPr>
      <w:ind w:leftChars="600" w:left="100" w:hangingChars="200" w:hanging="200"/>
    </w:pPr>
    <w:rPr>
      <w:rFonts w:ascii="Calibri" w:hAnsi="Calibri"/>
    </w:rPr>
  </w:style>
  <w:style w:type="paragraph" w:styleId="52">
    <w:name w:val="List 5"/>
    <w:basedOn w:val="a3"/>
    <w:rsid w:val="00C46CA8"/>
    <w:pPr>
      <w:ind w:leftChars="800" w:left="100" w:hangingChars="200" w:hanging="200"/>
    </w:pPr>
    <w:rPr>
      <w:rFonts w:ascii="Calibri" w:hAnsi="Calibri"/>
    </w:rPr>
  </w:style>
  <w:style w:type="paragraph" w:styleId="23">
    <w:name w:val="List Bullet 2"/>
    <w:basedOn w:val="a3"/>
    <w:rsid w:val="00C46CA8"/>
    <w:pPr>
      <w:widowControl/>
      <w:tabs>
        <w:tab w:val="left" w:pos="1620"/>
      </w:tabs>
      <w:adjustRightInd w:val="0"/>
      <w:snapToGrid w:val="0"/>
      <w:spacing w:line="300" w:lineRule="auto"/>
      <w:jc w:val="left"/>
    </w:pPr>
    <w:rPr>
      <w:rFonts w:ascii="Tahoma" w:eastAsia="仿宋" w:hAnsi="Tahoma"/>
      <w:kern w:val="0"/>
      <w:szCs w:val="21"/>
    </w:rPr>
  </w:style>
  <w:style w:type="paragraph" w:styleId="33">
    <w:name w:val="List Bullet 3"/>
    <w:basedOn w:val="a3"/>
    <w:rsid w:val="00C46CA8"/>
    <w:pPr>
      <w:tabs>
        <w:tab w:val="left" w:pos="1200"/>
      </w:tabs>
    </w:pPr>
    <w:rPr>
      <w:rFonts w:ascii="Calibri" w:hAnsi="Calibri"/>
    </w:rPr>
  </w:style>
  <w:style w:type="paragraph" w:styleId="43">
    <w:name w:val="List Bullet 4"/>
    <w:basedOn w:val="a3"/>
    <w:rsid w:val="00C46CA8"/>
    <w:pPr>
      <w:tabs>
        <w:tab w:val="left" w:pos="1620"/>
      </w:tabs>
    </w:pPr>
    <w:rPr>
      <w:rFonts w:ascii="Calibri" w:hAnsi="Calibri"/>
    </w:rPr>
  </w:style>
  <w:style w:type="paragraph" w:styleId="53">
    <w:name w:val="List Bullet 5"/>
    <w:basedOn w:val="a3"/>
    <w:rsid w:val="00C46CA8"/>
    <w:pPr>
      <w:tabs>
        <w:tab w:val="left" w:pos="2040"/>
      </w:tabs>
    </w:pPr>
    <w:rPr>
      <w:rFonts w:ascii="Calibri" w:hAnsi="Calibri"/>
    </w:rPr>
  </w:style>
  <w:style w:type="paragraph" w:styleId="24">
    <w:name w:val="List Number 2"/>
    <w:basedOn w:val="a3"/>
    <w:rsid w:val="00C46CA8"/>
    <w:pPr>
      <w:tabs>
        <w:tab w:val="left" w:pos="780"/>
      </w:tabs>
    </w:pPr>
    <w:rPr>
      <w:rFonts w:ascii="Calibri" w:hAnsi="Calibri"/>
    </w:rPr>
  </w:style>
  <w:style w:type="paragraph" w:styleId="34">
    <w:name w:val="List Number 3"/>
    <w:basedOn w:val="a3"/>
    <w:rsid w:val="00C46CA8"/>
    <w:pPr>
      <w:tabs>
        <w:tab w:val="left" w:pos="1200"/>
      </w:tabs>
    </w:pPr>
    <w:rPr>
      <w:rFonts w:ascii="Calibri" w:hAnsi="Calibri"/>
    </w:rPr>
  </w:style>
  <w:style w:type="paragraph" w:styleId="44">
    <w:name w:val="List Number 4"/>
    <w:basedOn w:val="a3"/>
    <w:rsid w:val="00C46CA8"/>
    <w:pPr>
      <w:tabs>
        <w:tab w:val="left" w:pos="1620"/>
      </w:tabs>
    </w:pPr>
    <w:rPr>
      <w:rFonts w:ascii="Calibri" w:hAnsi="Calibri"/>
    </w:rPr>
  </w:style>
  <w:style w:type="paragraph" w:styleId="54">
    <w:name w:val="List Number 5"/>
    <w:basedOn w:val="a3"/>
    <w:rsid w:val="00C46CA8"/>
    <w:pPr>
      <w:tabs>
        <w:tab w:val="left" w:pos="2040"/>
      </w:tabs>
    </w:pPr>
    <w:rPr>
      <w:rFonts w:ascii="Calibri" w:hAnsi="Calibri"/>
    </w:rPr>
  </w:style>
  <w:style w:type="paragraph" w:styleId="afc">
    <w:name w:val="Title"/>
    <w:basedOn w:val="a3"/>
    <w:next w:val="a3"/>
    <w:link w:val="Char6"/>
    <w:qFormat/>
    <w:rsid w:val="00EF64BF"/>
    <w:pPr>
      <w:spacing w:before="240" w:after="60"/>
      <w:jc w:val="center"/>
      <w:outlineLvl w:val="0"/>
    </w:pPr>
    <w:rPr>
      <w:rFonts w:ascii="Cambria" w:hAnsi="Cambria"/>
      <w:b/>
      <w:bCs/>
      <w:sz w:val="32"/>
      <w:szCs w:val="32"/>
    </w:rPr>
  </w:style>
  <w:style w:type="character" w:customStyle="1" w:styleId="Char6">
    <w:name w:val="标题 Char"/>
    <w:basedOn w:val="a4"/>
    <w:link w:val="afc"/>
    <w:rsid w:val="00EF64BF"/>
    <w:rPr>
      <w:rFonts w:ascii="Cambria" w:hAnsi="Cambria" w:cstheme="minorBidi"/>
      <w:b/>
      <w:bCs/>
      <w:kern w:val="2"/>
      <w:sz w:val="32"/>
      <w:szCs w:val="32"/>
    </w:rPr>
  </w:style>
  <w:style w:type="paragraph" w:styleId="afd">
    <w:name w:val="Closing"/>
    <w:basedOn w:val="a3"/>
    <w:link w:val="Char7"/>
    <w:rsid w:val="00C46CA8"/>
    <w:pPr>
      <w:ind w:leftChars="2100" w:left="100"/>
    </w:pPr>
    <w:rPr>
      <w:rFonts w:ascii="Calibri" w:hAnsi="Calibri"/>
    </w:rPr>
  </w:style>
  <w:style w:type="character" w:customStyle="1" w:styleId="Char7">
    <w:name w:val="结束语 Char"/>
    <w:link w:val="afd"/>
    <w:rsid w:val="00C46CA8"/>
    <w:rPr>
      <w:rFonts w:ascii="Calibri" w:hAnsi="Calibri" w:cstheme="minorBidi"/>
      <w:kern w:val="2"/>
      <w:sz w:val="21"/>
      <w:szCs w:val="22"/>
    </w:rPr>
  </w:style>
  <w:style w:type="paragraph" w:styleId="afe">
    <w:name w:val="Signature"/>
    <w:basedOn w:val="a3"/>
    <w:link w:val="Char8"/>
    <w:rsid w:val="00C46CA8"/>
    <w:pPr>
      <w:ind w:leftChars="2100" w:left="100"/>
    </w:pPr>
    <w:rPr>
      <w:rFonts w:ascii="Calibri" w:hAnsi="Calibri"/>
    </w:rPr>
  </w:style>
  <w:style w:type="character" w:customStyle="1" w:styleId="Char8">
    <w:name w:val="签名 Char"/>
    <w:link w:val="afe"/>
    <w:rsid w:val="00C46CA8"/>
    <w:rPr>
      <w:rFonts w:ascii="Calibri" w:hAnsi="Calibri" w:cstheme="minorBidi"/>
      <w:kern w:val="2"/>
      <w:sz w:val="21"/>
      <w:szCs w:val="22"/>
    </w:rPr>
  </w:style>
  <w:style w:type="paragraph" w:styleId="aff">
    <w:name w:val="Body Text"/>
    <w:basedOn w:val="a3"/>
    <w:link w:val="Char9"/>
    <w:rsid w:val="00C46CA8"/>
    <w:pPr>
      <w:spacing w:after="120"/>
    </w:pPr>
    <w:rPr>
      <w:sz w:val="24"/>
    </w:rPr>
  </w:style>
  <w:style w:type="character" w:customStyle="1" w:styleId="Char9">
    <w:name w:val="正文文本 Char"/>
    <w:link w:val="aff"/>
    <w:rsid w:val="00C46CA8"/>
    <w:rPr>
      <w:rFonts w:cstheme="minorBidi"/>
      <w:kern w:val="2"/>
      <w:sz w:val="24"/>
      <w:szCs w:val="24"/>
    </w:rPr>
  </w:style>
  <w:style w:type="paragraph" w:styleId="aff0">
    <w:name w:val="Body Text Indent"/>
    <w:basedOn w:val="a3"/>
    <w:link w:val="Chara"/>
    <w:rsid w:val="00C46CA8"/>
    <w:pPr>
      <w:autoSpaceDE w:val="0"/>
      <w:autoSpaceDN w:val="0"/>
      <w:adjustRightInd w:val="0"/>
      <w:spacing w:line="504" w:lineRule="exact"/>
      <w:ind w:firstLine="480"/>
    </w:pPr>
    <w:rPr>
      <w:kern w:val="0"/>
      <w:sz w:val="24"/>
    </w:rPr>
  </w:style>
  <w:style w:type="character" w:customStyle="1" w:styleId="Chara">
    <w:name w:val="正文文本缩进 Char"/>
    <w:link w:val="aff0"/>
    <w:rsid w:val="00C46CA8"/>
    <w:rPr>
      <w:rFonts w:cstheme="minorBidi"/>
      <w:sz w:val="24"/>
      <w:szCs w:val="24"/>
    </w:rPr>
  </w:style>
  <w:style w:type="paragraph" w:styleId="aff1">
    <w:name w:val="List Continue"/>
    <w:basedOn w:val="a3"/>
    <w:rsid w:val="00C46CA8"/>
    <w:pPr>
      <w:spacing w:before="240" w:line="300" w:lineRule="auto"/>
      <w:ind w:firstLineChars="200" w:firstLine="200"/>
      <w:jc w:val="center"/>
    </w:pPr>
    <w:rPr>
      <w:rFonts w:eastAsia="仿宋" w:hAnsi="仿宋"/>
      <w:b/>
      <w:kern w:val="0"/>
      <w:sz w:val="20"/>
      <w:szCs w:val="21"/>
    </w:rPr>
  </w:style>
  <w:style w:type="paragraph" w:styleId="25">
    <w:name w:val="List Continue 2"/>
    <w:basedOn w:val="a3"/>
    <w:rsid w:val="00C46CA8"/>
    <w:pPr>
      <w:spacing w:after="120"/>
      <w:ind w:leftChars="400" w:left="840"/>
    </w:pPr>
    <w:rPr>
      <w:rFonts w:ascii="Calibri" w:hAnsi="Calibri"/>
    </w:rPr>
  </w:style>
  <w:style w:type="paragraph" w:styleId="35">
    <w:name w:val="List Continue 3"/>
    <w:basedOn w:val="a3"/>
    <w:rsid w:val="00C46CA8"/>
    <w:pPr>
      <w:spacing w:after="120"/>
      <w:ind w:leftChars="600" w:left="1260"/>
    </w:pPr>
    <w:rPr>
      <w:rFonts w:ascii="Calibri" w:hAnsi="Calibri"/>
    </w:rPr>
  </w:style>
  <w:style w:type="paragraph" w:styleId="45">
    <w:name w:val="List Continue 4"/>
    <w:basedOn w:val="a3"/>
    <w:rsid w:val="00C46CA8"/>
    <w:pPr>
      <w:spacing w:after="120"/>
      <w:ind w:leftChars="800" w:left="1680"/>
    </w:pPr>
    <w:rPr>
      <w:rFonts w:ascii="Calibri" w:hAnsi="Calibri"/>
    </w:rPr>
  </w:style>
  <w:style w:type="paragraph" w:styleId="55">
    <w:name w:val="List Continue 5"/>
    <w:basedOn w:val="a3"/>
    <w:rsid w:val="00C46CA8"/>
    <w:pPr>
      <w:spacing w:after="120"/>
      <w:ind w:leftChars="1000" w:left="2100"/>
    </w:pPr>
    <w:rPr>
      <w:rFonts w:ascii="Calibri" w:hAnsi="Calibri"/>
    </w:rPr>
  </w:style>
  <w:style w:type="paragraph" w:styleId="aff2">
    <w:name w:val="Message Header"/>
    <w:basedOn w:val="a3"/>
    <w:link w:val="Charb"/>
    <w:rsid w:val="00C46CA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character" w:customStyle="1" w:styleId="Charb">
    <w:name w:val="信息标题 Char"/>
    <w:link w:val="aff2"/>
    <w:rsid w:val="00C46CA8"/>
    <w:rPr>
      <w:rFonts w:ascii="Arial" w:hAnsi="Arial" w:cs="Arial"/>
      <w:kern w:val="2"/>
      <w:sz w:val="21"/>
      <w:szCs w:val="24"/>
      <w:shd w:val="pct20" w:color="auto" w:fill="auto"/>
    </w:rPr>
  </w:style>
  <w:style w:type="paragraph" w:styleId="aff3">
    <w:name w:val="Subtitle"/>
    <w:basedOn w:val="a3"/>
    <w:next w:val="a3"/>
    <w:link w:val="Charc"/>
    <w:qFormat/>
    <w:rsid w:val="00C46CA8"/>
    <w:pPr>
      <w:spacing w:before="240" w:after="60" w:line="312" w:lineRule="auto"/>
      <w:jc w:val="center"/>
      <w:outlineLvl w:val="1"/>
    </w:pPr>
    <w:rPr>
      <w:rFonts w:asciiTheme="majorHAnsi" w:hAnsiTheme="majorHAnsi" w:cstheme="majorBidi"/>
      <w:b/>
      <w:bCs/>
      <w:kern w:val="28"/>
      <w:sz w:val="32"/>
      <w:szCs w:val="32"/>
    </w:rPr>
  </w:style>
  <w:style w:type="character" w:customStyle="1" w:styleId="Charc">
    <w:name w:val="副标题 Char"/>
    <w:link w:val="aff3"/>
    <w:rsid w:val="00C46CA8"/>
    <w:rPr>
      <w:rFonts w:asciiTheme="majorHAnsi" w:hAnsiTheme="majorHAnsi" w:cstheme="majorBidi"/>
      <w:b/>
      <w:bCs/>
      <w:kern w:val="28"/>
      <w:sz w:val="32"/>
      <w:szCs w:val="32"/>
    </w:rPr>
  </w:style>
  <w:style w:type="paragraph" w:styleId="aff4">
    <w:name w:val="Salutation"/>
    <w:basedOn w:val="a3"/>
    <w:next w:val="a3"/>
    <w:link w:val="Chard"/>
    <w:rsid w:val="00C46CA8"/>
    <w:pPr>
      <w:ind w:firstLineChars="200" w:firstLine="200"/>
    </w:pPr>
    <w:rPr>
      <w:rFonts w:eastAsia="仿宋" w:hAnsi="仿宋"/>
      <w:szCs w:val="20"/>
    </w:rPr>
  </w:style>
  <w:style w:type="character" w:customStyle="1" w:styleId="Chard">
    <w:name w:val="称呼 Char"/>
    <w:link w:val="aff4"/>
    <w:rsid w:val="00C46CA8"/>
    <w:rPr>
      <w:rFonts w:eastAsia="仿宋" w:hAnsi="仿宋" w:cstheme="minorBidi"/>
      <w:kern w:val="2"/>
      <w:sz w:val="21"/>
    </w:rPr>
  </w:style>
  <w:style w:type="paragraph" w:styleId="aff5">
    <w:name w:val="Date"/>
    <w:basedOn w:val="a3"/>
    <w:next w:val="a3"/>
    <w:link w:val="Chare"/>
    <w:rsid w:val="00C46CA8"/>
    <w:pPr>
      <w:ind w:leftChars="2500" w:left="100"/>
    </w:pPr>
    <w:rPr>
      <w:kern w:val="0"/>
      <w:sz w:val="24"/>
    </w:rPr>
  </w:style>
  <w:style w:type="character" w:customStyle="1" w:styleId="Chare">
    <w:name w:val="日期 Char"/>
    <w:link w:val="aff5"/>
    <w:rsid w:val="00C46CA8"/>
    <w:rPr>
      <w:rFonts w:cstheme="minorBidi"/>
      <w:sz w:val="24"/>
      <w:szCs w:val="24"/>
    </w:rPr>
  </w:style>
  <w:style w:type="paragraph" w:styleId="aff6">
    <w:name w:val="Body Text First Indent"/>
    <w:basedOn w:val="aff"/>
    <w:link w:val="Charf"/>
    <w:rsid w:val="00C46CA8"/>
    <w:pPr>
      <w:ind w:firstLineChars="100" w:firstLine="420"/>
    </w:pPr>
  </w:style>
  <w:style w:type="character" w:customStyle="1" w:styleId="Charf">
    <w:name w:val="正文首行缩进 Char"/>
    <w:link w:val="aff6"/>
    <w:rsid w:val="00C46CA8"/>
    <w:rPr>
      <w:rFonts w:cstheme="minorBidi"/>
      <w:kern w:val="2"/>
      <w:sz w:val="24"/>
      <w:szCs w:val="24"/>
    </w:rPr>
  </w:style>
  <w:style w:type="paragraph" w:styleId="26">
    <w:name w:val="Body Text First Indent 2"/>
    <w:basedOn w:val="aff0"/>
    <w:link w:val="2Char0"/>
    <w:rsid w:val="00C46CA8"/>
    <w:pPr>
      <w:autoSpaceDE/>
      <w:autoSpaceDN/>
      <w:adjustRightInd/>
      <w:spacing w:after="120" w:line="460" w:lineRule="exact"/>
      <w:ind w:leftChars="200" w:left="200" w:firstLineChars="200" w:firstLine="420"/>
    </w:pPr>
    <w:rPr>
      <w:rFonts w:ascii="华文细黑" w:eastAsia="华文细黑" w:hAnsi="宋体"/>
      <w:kern w:val="2"/>
      <w:u w:val="single"/>
    </w:rPr>
  </w:style>
  <w:style w:type="character" w:customStyle="1" w:styleId="2Char0">
    <w:name w:val="正文首行缩进 2 Char"/>
    <w:link w:val="26"/>
    <w:rsid w:val="00C46CA8"/>
    <w:rPr>
      <w:rFonts w:ascii="华文细黑" w:eastAsia="华文细黑" w:hAnsi="宋体" w:cstheme="minorBidi"/>
      <w:kern w:val="2"/>
      <w:sz w:val="24"/>
      <w:szCs w:val="24"/>
      <w:u w:val="single"/>
    </w:rPr>
  </w:style>
  <w:style w:type="paragraph" w:styleId="aff7">
    <w:name w:val="Note Heading"/>
    <w:basedOn w:val="a3"/>
    <w:next w:val="a3"/>
    <w:link w:val="Charf0"/>
    <w:rsid w:val="00C46CA8"/>
    <w:pPr>
      <w:jc w:val="center"/>
    </w:pPr>
    <w:rPr>
      <w:rFonts w:ascii="Calibri" w:hAnsi="Calibri"/>
    </w:rPr>
  </w:style>
  <w:style w:type="character" w:customStyle="1" w:styleId="Charf0">
    <w:name w:val="注释标题 Char"/>
    <w:link w:val="aff7"/>
    <w:rsid w:val="00C46CA8"/>
    <w:rPr>
      <w:rFonts w:ascii="Calibri" w:hAnsi="Calibri" w:cstheme="minorBidi"/>
      <w:kern w:val="2"/>
      <w:sz w:val="21"/>
      <w:szCs w:val="22"/>
    </w:rPr>
  </w:style>
  <w:style w:type="paragraph" w:styleId="27">
    <w:name w:val="Body Text 2"/>
    <w:basedOn w:val="a3"/>
    <w:link w:val="2Char1"/>
    <w:rsid w:val="00C46CA8"/>
    <w:pPr>
      <w:spacing w:after="120" w:line="480" w:lineRule="auto"/>
      <w:ind w:firstLineChars="200" w:firstLine="200"/>
    </w:pPr>
    <w:rPr>
      <w:rFonts w:eastAsia="仿宋" w:hAnsi="仿宋"/>
      <w:szCs w:val="20"/>
    </w:rPr>
  </w:style>
  <w:style w:type="character" w:customStyle="1" w:styleId="2Char1">
    <w:name w:val="正文文本 2 Char"/>
    <w:link w:val="27"/>
    <w:rsid w:val="00C46CA8"/>
    <w:rPr>
      <w:rFonts w:eastAsia="仿宋" w:hAnsi="仿宋" w:cstheme="minorBidi"/>
      <w:kern w:val="2"/>
      <w:sz w:val="21"/>
    </w:rPr>
  </w:style>
  <w:style w:type="paragraph" w:styleId="36">
    <w:name w:val="Body Text 3"/>
    <w:basedOn w:val="a3"/>
    <w:link w:val="3Char0"/>
    <w:rsid w:val="00C46CA8"/>
    <w:pPr>
      <w:spacing w:after="120"/>
      <w:ind w:firstLineChars="200" w:firstLine="200"/>
    </w:pPr>
    <w:rPr>
      <w:rFonts w:ascii="Calibri" w:eastAsia="仿宋" w:hAnsi="Calibri"/>
      <w:sz w:val="16"/>
      <w:szCs w:val="20"/>
    </w:rPr>
  </w:style>
  <w:style w:type="character" w:customStyle="1" w:styleId="3Char0">
    <w:name w:val="正文文本 3 Char"/>
    <w:link w:val="36"/>
    <w:rsid w:val="00C46CA8"/>
    <w:rPr>
      <w:rFonts w:ascii="Calibri" w:eastAsia="仿宋" w:hAnsi="Calibri" w:cstheme="minorBidi"/>
      <w:kern w:val="2"/>
      <w:sz w:val="16"/>
    </w:rPr>
  </w:style>
  <w:style w:type="paragraph" w:styleId="28">
    <w:name w:val="Body Text Indent 2"/>
    <w:basedOn w:val="a3"/>
    <w:link w:val="2Char2"/>
    <w:rsid w:val="00C46CA8"/>
    <w:pPr>
      <w:spacing w:after="120" w:line="480" w:lineRule="auto"/>
      <w:ind w:leftChars="200" w:left="200" w:firstLineChars="200" w:firstLine="200"/>
    </w:pPr>
    <w:rPr>
      <w:rFonts w:eastAsia="仿宋" w:hAnsi="仿宋"/>
      <w:szCs w:val="20"/>
    </w:rPr>
  </w:style>
  <w:style w:type="character" w:customStyle="1" w:styleId="2Char2">
    <w:name w:val="正文文本缩进 2 Char"/>
    <w:link w:val="28"/>
    <w:rsid w:val="00C46CA8"/>
    <w:rPr>
      <w:rFonts w:eastAsia="仿宋" w:hAnsi="仿宋" w:cstheme="minorBidi"/>
      <w:kern w:val="2"/>
      <w:sz w:val="21"/>
    </w:rPr>
  </w:style>
  <w:style w:type="paragraph" w:styleId="37">
    <w:name w:val="Body Text Indent 3"/>
    <w:basedOn w:val="a3"/>
    <w:link w:val="3Char1"/>
    <w:rsid w:val="00C46CA8"/>
    <w:pPr>
      <w:widowControl/>
      <w:spacing w:line="360" w:lineRule="auto"/>
      <w:ind w:firstLineChars="200" w:firstLine="480"/>
    </w:pPr>
    <w:rPr>
      <w:rFonts w:ascii="Arial" w:hAnsi="Arial"/>
      <w:szCs w:val="16"/>
    </w:rPr>
  </w:style>
  <w:style w:type="character" w:customStyle="1" w:styleId="3Char1">
    <w:name w:val="正文文本缩进 3 Char"/>
    <w:link w:val="37"/>
    <w:rsid w:val="00C46CA8"/>
    <w:rPr>
      <w:rFonts w:ascii="Arial" w:hAnsi="Arial" w:cstheme="minorBidi"/>
      <w:kern w:val="2"/>
      <w:sz w:val="21"/>
      <w:szCs w:val="16"/>
    </w:rPr>
  </w:style>
  <w:style w:type="paragraph" w:styleId="aff8">
    <w:name w:val="Block Text"/>
    <w:basedOn w:val="a3"/>
    <w:rsid w:val="00C46CA8"/>
    <w:pPr>
      <w:spacing w:line="640" w:lineRule="exact"/>
      <w:ind w:left="1228" w:right="-297" w:hangingChars="399" w:hanging="1228"/>
    </w:pPr>
    <w:rPr>
      <w:rFonts w:ascii="仿宋_GB2312" w:eastAsia="仿宋_GB2312"/>
      <w:sz w:val="32"/>
      <w:szCs w:val="32"/>
    </w:rPr>
  </w:style>
  <w:style w:type="character" w:styleId="aff9">
    <w:name w:val="Hyperlink"/>
    <w:rsid w:val="00C46CA8"/>
    <w:rPr>
      <w:rFonts w:cs="Times New Roman"/>
      <w:color w:val="0000FF"/>
      <w:spacing w:val="0"/>
      <w:w w:val="100"/>
      <w:sz w:val="21"/>
      <w:u w:val="single"/>
    </w:rPr>
  </w:style>
  <w:style w:type="character" w:styleId="affa">
    <w:name w:val="FollowedHyperlink"/>
    <w:uiPriority w:val="99"/>
    <w:rsid w:val="00C46CA8"/>
    <w:rPr>
      <w:color w:val="800080"/>
      <w:u w:val="single"/>
    </w:rPr>
  </w:style>
  <w:style w:type="character" w:styleId="affb">
    <w:name w:val="Strong"/>
    <w:uiPriority w:val="22"/>
    <w:qFormat/>
    <w:rsid w:val="00C46CA8"/>
    <w:rPr>
      <w:b/>
      <w:bCs/>
    </w:rPr>
  </w:style>
  <w:style w:type="character" w:styleId="affc">
    <w:name w:val="Emphasis"/>
    <w:qFormat/>
    <w:rsid w:val="00C46CA8"/>
    <w:rPr>
      <w:i/>
      <w:iCs/>
    </w:rPr>
  </w:style>
  <w:style w:type="paragraph" w:styleId="affd">
    <w:name w:val="Document Map"/>
    <w:basedOn w:val="a3"/>
    <w:link w:val="Charf1"/>
    <w:uiPriority w:val="99"/>
    <w:unhideWhenUsed/>
    <w:rsid w:val="00C46CA8"/>
    <w:pPr>
      <w:spacing w:line="300" w:lineRule="auto"/>
      <w:ind w:firstLineChars="200" w:firstLine="200"/>
    </w:pPr>
    <w:rPr>
      <w:rFonts w:ascii="宋体"/>
      <w:sz w:val="18"/>
      <w:szCs w:val="18"/>
    </w:rPr>
  </w:style>
  <w:style w:type="character" w:customStyle="1" w:styleId="Charf1">
    <w:name w:val="文档结构图 Char"/>
    <w:link w:val="affd"/>
    <w:uiPriority w:val="99"/>
    <w:rsid w:val="00C46CA8"/>
    <w:rPr>
      <w:rFonts w:ascii="宋体" w:cstheme="minorBidi"/>
      <w:kern w:val="2"/>
      <w:sz w:val="18"/>
      <w:szCs w:val="18"/>
    </w:rPr>
  </w:style>
  <w:style w:type="paragraph" w:styleId="affe">
    <w:name w:val="Plain Text"/>
    <w:basedOn w:val="a3"/>
    <w:link w:val="Charf2"/>
    <w:uiPriority w:val="99"/>
    <w:rsid w:val="00C46CA8"/>
    <w:pPr>
      <w:ind w:firstLineChars="200" w:firstLine="420"/>
    </w:pPr>
    <w:rPr>
      <w:rFonts w:ascii="宋体" w:hAnsi="Roman 10cpi"/>
    </w:rPr>
  </w:style>
  <w:style w:type="character" w:customStyle="1" w:styleId="Charf2">
    <w:name w:val="纯文本 Char"/>
    <w:link w:val="affe"/>
    <w:uiPriority w:val="99"/>
    <w:rsid w:val="00C46CA8"/>
    <w:rPr>
      <w:rFonts w:ascii="宋体" w:hAnsi="Roman 10cpi" w:cstheme="minorBidi"/>
      <w:kern w:val="2"/>
      <w:sz w:val="21"/>
      <w:szCs w:val="22"/>
    </w:rPr>
  </w:style>
  <w:style w:type="paragraph" w:styleId="afff">
    <w:name w:val="E-mail Signature"/>
    <w:basedOn w:val="a3"/>
    <w:link w:val="Charf3"/>
    <w:rsid w:val="00C46CA8"/>
    <w:rPr>
      <w:rFonts w:ascii="Calibri" w:hAnsi="Calibri"/>
    </w:rPr>
  </w:style>
  <w:style w:type="character" w:customStyle="1" w:styleId="Charf3">
    <w:name w:val="电子邮件签名 Char"/>
    <w:link w:val="afff"/>
    <w:rsid w:val="00C46CA8"/>
    <w:rPr>
      <w:rFonts w:ascii="Calibri" w:hAnsi="Calibri" w:cstheme="minorBidi"/>
      <w:kern w:val="2"/>
      <w:sz w:val="21"/>
      <w:szCs w:val="22"/>
    </w:rPr>
  </w:style>
  <w:style w:type="paragraph" w:styleId="afff0">
    <w:name w:val="Normal (Web)"/>
    <w:aliases w:val="普通 (Web)"/>
    <w:basedOn w:val="a3"/>
    <w:link w:val="Charf4"/>
    <w:qFormat/>
    <w:rsid w:val="00C46CA8"/>
    <w:pPr>
      <w:widowControl/>
      <w:spacing w:before="100" w:beforeAutospacing="1" w:after="100" w:afterAutospacing="1"/>
      <w:jc w:val="left"/>
    </w:pPr>
    <w:rPr>
      <w:rFonts w:ascii="宋体" w:hAnsi="宋体"/>
      <w:kern w:val="0"/>
      <w:sz w:val="24"/>
    </w:rPr>
  </w:style>
  <w:style w:type="character" w:customStyle="1" w:styleId="Charf4">
    <w:name w:val="普通(网站) Char"/>
    <w:aliases w:val="普通 (Web) Char"/>
    <w:link w:val="afff0"/>
    <w:qFormat/>
    <w:rsid w:val="00C46CA8"/>
    <w:rPr>
      <w:rFonts w:ascii="宋体" w:hAnsi="宋体" w:cstheme="minorBidi"/>
      <w:sz w:val="24"/>
      <w:szCs w:val="24"/>
    </w:rPr>
  </w:style>
  <w:style w:type="paragraph" w:styleId="HTML">
    <w:name w:val="HTML Address"/>
    <w:basedOn w:val="a3"/>
    <w:link w:val="HTMLChar"/>
    <w:rsid w:val="00C46CA8"/>
    <w:rPr>
      <w:rFonts w:ascii="Calibri" w:hAnsi="Calibri"/>
      <w:i/>
      <w:iCs/>
    </w:rPr>
  </w:style>
  <w:style w:type="character" w:customStyle="1" w:styleId="HTMLChar">
    <w:name w:val="HTML 地址 Char"/>
    <w:link w:val="HTML"/>
    <w:rsid w:val="00C46CA8"/>
    <w:rPr>
      <w:rFonts w:ascii="Calibri" w:hAnsi="Calibri" w:cstheme="minorBidi"/>
      <w:i/>
      <w:iCs/>
      <w:kern w:val="2"/>
      <w:sz w:val="21"/>
      <w:szCs w:val="22"/>
    </w:rPr>
  </w:style>
  <w:style w:type="character" w:styleId="HTML0">
    <w:name w:val="HTML Cite"/>
    <w:uiPriority w:val="99"/>
    <w:unhideWhenUsed/>
    <w:rsid w:val="00C46CA8"/>
    <w:rPr>
      <w:color w:val="008000"/>
    </w:rPr>
  </w:style>
  <w:style w:type="paragraph" w:styleId="HTML1">
    <w:name w:val="HTML Preformatted"/>
    <w:basedOn w:val="a3"/>
    <w:link w:val="HTMLChar0"/>
    <w:uiPriority w:val="99"/>
    <w:unhideWhenUsed/>
    <w:rsid w:val="00C46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仿宋" w:eastAsia="仿宋" w:hAnsi="宋体"/>
      <w:kern w:val="0"/>
    </w:rPr>
  </w:style>
  <w:style w:type="character" w:customStyle="1" w:styleId="HTMLChar0">
    <w:name w:val="HTML 预设格式 Char"/>
    <w:link w:val="HTML1"/>
    <w:uiPriority w:val="99"/>
    <w:rsid w:val="00C46CA8"/>
    <w:rPr>
      <w:rFonts w:ascii="仿宋" w:eastAsia="仿宋" w:hAnsi="宋体" w:cstheme="minorBidi"/>
      <w:sz w:val="21"/>
      <w:szCs w:val="24"/>
    </w:rPr>
  </w:style>
  <w:style w:type="paragraph" w:styleId="afff1">
    <w:name w:val="annotation subject"/>
    <w:basedOn w:val="a9"/>
    <w:next w:val="a9"/>
    <w:link w:val="Charf5"/>
    <w:uiPriority w:val="99"/>
    <w:unhideWhenUsed/>
    <w:rsid w:val="00C46CA8"/>
    <w:pPr>
      <w:spacing w:line="300" w:lineRule="auto"/>
      <w:ind w:firstLineChars="200" w:firstLine="200"/>
    </w:pPr>
    <w:rPr>
      <w:b/>
      <w:bCs/>
      <w:sz w:val="21"/>
    </w:rPr>
  </w:style>
  <w:style w:type="character" w:customStyle="1" w:styleId="Charf5">
    <w:name w:val="批注主题 Char"/>
    <w:link w:val="afff1"/>
    <w:uiPriority w:val="99"/>
    <w:rsid w:val="00C46CA8"/>
    <w:rPr>
      <w:rFonts w:cstheme="minorBidi"/>
      <w:b/>
      <w:bCs/>
      <w:kern w:val="2"/>
      <w:sz w:val="21"/>
      <w:szCs w:val="24"/>
    </w:rPr>
  </w:style>
  <w:style w:type="character" w:customStyle="1" w:styleId="Char10">
    <w:name w:val="批注主题 Char1"/>
    <w:rsid w:val="00C46CA8"/>
    <w:rPr>
      <w:rFonts w:ascii="仿宋" w:eastAsia="仿宋" w:hAnsi="仿宋"/>
      <w:b/>
      <w:bCs/>
      <w:kern w:val="2"/>
      <w:sz w:val="21"/>
      <w:szCs w:val="24"/>
    </w:rPr>
  </w:style>
  <w:style w:type="paragraph" w:styleId="afff2">
    <w:name w:val="Balloon Text"/>
    <w:basedOn w:val="a3"/>
    <w:link w:val="Charf6"/>
    <w:rsid w:val="00C46CA8"/>
    <w:pPr>
      <w:widowControl/>
      <w:ind w:firstLine="360"/>
      <w:jc w:val="left"/>
    </w:pPr>
    <w:rPr>
      <w:rFonts w:ascii="Calibri" w:hAnsi="Calibri"/>
      <w:kern w:val="0"/>
      <w:sz w:val="18"/>
      <w:szCs w:val="20"/>
    </w:rPr>
  </w:style>
  <w:style w:type="character" w:customStyle="1" w:styleId="Charf6">
    <w:name w:val="批注框文本 Char"/>
    <w:link w:val="afff2"/>
    <w:rsid w:val="00C46CA8"/>
    <w:rPr>
      <w:rFonts w:ascii="Calibri" w:hAnsi="Calibri" w:cstheme="minorBidi"/>
      <w:sz w:val="18"/>
    </w:rPr>
  </w:style>
  <w:style w:type="paragraph" w:styleId="afff3">
    <w:name w:val="No Spacing"/>
    <w:uiPriority w:val="1"/>
    <w:qFormat/>
    <w:rsid w:val="00C46CA8"/>
    <w:pPr>
      <w:widowControl w:val="0"/>
      <w:jc w:val="both"/>
    </w:pPr>
    <w:rPr>
      <w:kern w:val="2"/>
      <w:sz w:val="21"/>
      <w:szCs w:val="24"/>
    </w:rPr>
  </w:style>
  <w:style w:type="paragraph" w:styleId="afff4">
    <w:name w:val="List Paragraph"/>
    <w:basedOn w:val="a3"/>
    <w:uiPriority w:val="34"/>
    <w:qFormat/>
    <w:rsid w:val="00EF64BF"/>
    <w:pPr>
      <w:ind w:firstLineChars="200" w:firstLine="420"/>
    </w:pPr>
    <w:rPr>
      <w:rFonts w:ascii="Calibri" w:hAnsi="Calibri"/>
      <w:szCs w:val="22"/>
    </w:rPr>
  </w:style>
  <w:style w:type="paragraph" w:styleId="afff5">
    <w:name w:val="Quote"/>
    <w:basedOn w:val="a3"/>
    <w:next w:val="a3"/>
    <w:link w:val="Charf7"/>
    <w:uiPriority w:val="29"/>
    <w:qFormat/>
    <w:rsid w:val="00C46CA8"/>
    <w:rPr>
      <w:i/>
      <w:iCs/>
      <w:color w:val="000000" w:themeColor="text1"/>
    </w:rPr>
  </w:style>
  <w:style w:type="character" w:customStyle="1" w:styleId="Charf7">
    <w:name w:val="引用 Char"/>
    <w:link w:val="afff5"/>
    <w:uiPriority w:val="29"/>
    <w:rsid w:val="00C46CA8"/>
    <w:rPr>
      <w:rFonts w:cstheme="minorBidi"/>
      <w:i/>
      <w:iCs/>
      <w:color w:val="000000" w:themeColor="text1"/>
      <w:kern w:val="2"/>
      <w:sz w:val="21"/>
      <w:szCs w:val="24"/>
    </w:rPr>
  </w:style>
  <w:style w:type="paragraph" w:styleId="afff6">
    <w:name w:val="Intense Quote"/>
    <w:basedOn w:val="a3"/>
    <w:next w:val="a3"/>
    <w:link w:val="Charf8"/>
    <w:uiPriority w:val="30"/>
    <w:qFormat/>
    <w:rsid w:val="00C46CA8"/>
    <w:pPr>
      <w:pBdr>
        <w:bottom w:val="single" w:sz="4" w:space="4" w:color="4F81BD" w:themeColor="accent1"/>
      </w:pBdr>
      <w:spacing w:before="200" w:after="280"/>
      <w:ind w:left="936" w:right="936"/>
    </w:pPr>
    <w:rPr>
      <w:b/>
      <w:bCs/>
      <w:i/>
      <w:iCs/>
      <w:color w:val="4F81BD" w:themeColor="accent1"/>
    </w:rPr>
  </w:style>
  <w:style w:type="character" w:customStyle="1" w:styleId="Charf8">
    <w:name w:val="明显引用 Char"/>
    <w:link w:val="afff6"/>
    <w:uiPriority w:val="30"/>
    <w:rsid w:val="00C46CA8"/>
    <w:rPr>
      <w:rFonts w:cstheme="minorBidi"/>
      <w:b/>
      <w:bCs/>
      <w:i/>
      <w:iCs/>
      <w:color w:val="4F81BD" w:themeColor="accent1"/>
      <w:kern w:val="2"/>
      <w:sz w:val="21"/>
      <w:szCs w:val="24"/>
    </w:rPr>
  </w:style>
  <w:style w:type="character" w:styleId="afff7">
    <w:name w:val="Subtle Emphasis"/>
    <w:uiPriority w:val="19"/>
    <w:qFormat/>
    <w:rsid w:val="00C46CA8"/>
    <w:rPr>
      <w:i/>
      <w:iCs/>
      <w:color w:val="808080" w:themeColor="text1" w:themeTint="7F"/>
    </w:rPr>
  </w:style>
  <w:style w:type="character" w:styleId="afff8">
    <w:name w:val="Intense Emphasis"/>
    <w:uiPriority w:val="21"/>
    <w:qFormat/>
    <w:rsid w:val="00C46CA8"/>
    <w:rPr>
      <w:b/>
      <w:bCs/>
      <w:i/>
      <w:iCs/>
      <w:color w:val="4F81BD" w:themeColor="accent1"/>
    </w:rPr>
  </w:style>
  <w:style w:type="character" w:styleId="afff9">
    <w:name w:val="Subtle Reference"/>
    <w:uiPriority w:val="31"/>
    <w:qFormat/>
    <w:rsid w:val="00C46CA8"/>
    <w:rPr>
      <w:smallCaps/>
      <w:color w:val="C0504D" w:themeColor="accent2"/>
      <w:u w:val="single"/>
    </w:rPr>
  </w:style>
  <w:style w:type="character" w:styleId="afffa">
    <w:name w:val="Intense Reference"/>
    <w:uiPriority w:val="32"/>
    <w:qFormat/>
    <w:rsid w:val="00C46CA8"/>
    <w:rPr>
      <w:b/>
      <w:bCs/>
      <w:smallCaps/>
      <w:color w:val="C0504D" w:themeColor="accent2"/>
      <w:spacing w:val="5"/>
      <w:u w:val="single"/>
    </w:rPr>
  </w:style>
  <w:style w:type="character" w:styleId="afffb">
    <w:name w:val="Book Title"/>
    <w:uiPriority w:val="33"/>
    <w:qFormat/>
    <w:rsid w:val="00C46CA8"/>
    <w:rPr>
      <w:b/>
      <w:bCs/>
      <w:smallCaps/>
      <w:spacing w:val="5"/>
    </w:rPr>
  </w:style>
  <w:style w:type="paragraph" w:styleId="TOC">
    <w:name w:val="TOC Heading"/>
    <w:basedOn w:val="1"/>
    <w:next w:val="a3"/>
    <w:uiPriority w:val="39"/>
    <w:semiHidden/>
    <w:unhideWhenUsed/>
    <w:qFormat/>
    <w:rsid w:val="00C46CA8"/>
    <w:pPr>
      <w:keepLines/>
      <w:numPr>
        <w:numId w:val="0"/>
      </w:numPr>
      <w:tabs>
        <w:tab w:val="clear" w:pos="2195"/>
        <w:tab w:val="clear" w:pos="5964"/>
        <w:tab w:val="clear" w:pos="7489"/>
        <w:tab w:val="clear" w:pos="9559"/>
      </w:tabs>
      <w:spacing w:before="340" w:after="330" w:line="578" w:lineRule="auto"/>
      <w:jc w:val="both"/>
      <w:outlineLvl w:val="9"/>
    </w:pPr>
    <w:rPr>
      <w:rFonts w:ascii="Times New Roman" w:eastAsia="宋体"/>
      <w:bCs/>
      <w:kern w:val="44"/>
      <w:sz w:val="44"/>
      <w:szCs w:val="44"/>
    </w:rPr>
  </w:style>
  <w:style w:type="character" w:customStyle="1" w:styleId="CharChar7">
    <w:name w:val="Char Char7"/>
    <w:locked/>
    <w:rsid w:val="00C46CA8"/>
    <w:rPr>
      <w:rFonts w:ascii="宋体" w:eastAsia="宋体" w:hAnsi="宋体" w:cs="宋体"/>
      <w:color w:val="000000"/>
      <w:sz w:val="21"/>
      <w:szCs w:val="21"/>
      <w:lang w:val="en-US" w:eastAsia="zh-CN" w:bidi="ar-SA"/>
    </w:rPr>
  </w:style>
  <w:style w:type="character" w:customStyle="1" w:styleId="afffc">
    <w:name w:val="文档结构图 字符"/>
    <w:uiPriority w:val="99"/>
    <w:rsid w:val="00C46CA8"/>
    <w:rPr>
      <w:rFonts w:ascii="Microsoft YaHei UI" w:eastAsia="Microsoft YaHei UI" w:hAnsi="Times New Roman" w:cs="Times New Roman"/>
      <w:sz w:val="18"/>
      <w:szCs w:val="18"/>
    </w:rPr>
  </w:style>
  <w:style w:type="character" w:customStyle="1" w:styleId="29">
    <w:name w:val="副标题 字符2"/>
    <w:rsid w:val="00C46CA8"/>
    <w:rPr>
      <w:rFonts w:ascii="仿宋" w:eastAsia="仿宋" w:hAnsi="仿宋" w:cs="Times New Roman"/>
      <w:b/>
      <w:bCs/>
      <w:kern w:val="28"/>
      <w:sz w:val="24"/>
      <w:szCs w:val="32"/>
    </w:rPr>
  </w:style>
  <w:style w:type="character" w:customStyle="1" w:styleId="afffd">
    <w:name w:val="正文文本 字符"/>
    <w:uiPriority w:val="99"/>
    <w:rsid w:val="00C46CA8"/>
    <w:rPr>
      <w:rFonts w:ascii="Times New Roman" w:eastAsia="宋体" w:hAnsi="Times New Roman" w:cs="Times New Roman"/>
      <w:sz w:val="24"/>
      <w:szCs w:val="24"/>
    </w:rPr>
  </w:style>
  <w:style w:type="character" w:customStyle="1" w:styleId="ca-2">
    <w:name w:val="ca-2"/>
    <w:rsid w:val="00C46CA8"/>
  </w:style>
  <w:style w:type="character" w:customStyle="1" w:styleId="ca-4">
    <w:name w:val="ca-4"/>
    <w:rsid w:val="00C46CA8"/>
  </w:style>
  <w:style w:type="character" w:customStyle="1" w:styleId="Char11">
    <w:name w:val="批注文字 Char1"/>
    <w:uiPriority w:val="99"/>
    <w:semiHidden/>
    <w:rsid w:val="00C46CA8"/>
    <w:rPr>
      <w:rFonts w:ascii="仿宋" w:eastAsia="仿宋" w:hAnsi="仿宋"/>
      <w:kern w:val="2"/>
      <w:sz w:val="24"/>
      <w:szCs w:val="24"/>
    </w:rPr>
  </w:style>
  <w:style w:type="character" w:customStyle="1" w:styleId="2a">
    <w:name w:val="正文首行缩进 2 字符"/>
    <w:uiPriority w:val="99"/>
    <w:rsid w:val="00C46CA8"/>
  </w:style>
  <w:style w:type="character" w:customStyle="1" w:styleId="font01">
    <w:name w:val="font01"/>
    <w:rsid w:val="00C46CA8"/>
    <w:rPr>
      <w:rFonts w:ascii="宋体" w:eastAsia="宋体" w:hAnsi="宋体" w:cs="宋体" w:hint="eastAsia"/>
      <w:i w:val="0"/>
      <w:color w:val="000000"/>
      <w:sz w:val="24"/>
      <w:szCs w:val="24"/>
      <w:u w:val="none"/>
    </w:rPr>
  </w:style>
  <w:style w:type="character" w:customStyle="1" w:styleId="apple-converted-space">
    <w:name w:val="apple-converted-space"/>
    <w:rsid w:val="00C46CA8"/>
  </w:style>
  <w:style w:type="character" w:customStyle="1" w:styleId="38">
    <w:name w:val="正文文本 3 字符"/>
    <w:uiPriority w:val="99"/>
    <w:rsid w:val="00C46CA8"/>
    <w:rPr>
      <w:rFonts w:ascii="Times New Roman" w:eastAsia="宋体" w:hAnsi="Times New Roman" w:cs="Times New Roman"/>
      <w:sz w:val="16"/>
      <w:szCs w:val="16"/>
    </w:rPr>
  </w:style>
  <w:style w:type="character" w:customStyle="1" w:styleId="Char12">
    <w:name w:val="页脚 Char1"/>
    <w:rsid w:val="00C46CA8"/>
    <w:rPr>
      <w:rFonts w:ascii="Calibri" w:eastAsia="宋体" w:hAnsi="Calibri" w:cs="Times New Roman"/>
      <w:sz w:val="18"/>
      <w:szCs w:val="18"/>
    </w:rPr>
  </w:style>
  <w:style w:type="character" w:customStyle="1" w:styleId="Char13">
    <w:name w:val="页眉 Char1"/>
    <w:uiPriority w:val="99"/>
    <w:rsid w:val="00C46CA8"/>
    <w:rPr>
      <w:rFonts w:ascii="Calibri" w:eastAsia="宋体" w:hAnsi="Calibri" w:cs="Times New Roman"/>
      <w:sz w:val="18"/>
      <w:szCs w:val="18"/>
    </w:rPr>
  </w:style>
  <w:style w:type="character" w:customStyle="1" w:styleId="12">
    <w:name w:val="纯文本 字符1"/>
    <w:uiPriority w:val="99"/>
    <w:rsid w:val="00C46CA8"/>
    <w:rPr>
      <w:rFonts w:ascii="宋体" w:hAnsi="Courier New" w:cs="Courier New"/>
      <w:sz w:val="24"/>
      <w:szCs w:val="24"/>
    </w:rPr>
  </w:style>
  <w:style w:type="character" w:customStyle="1" w:styleId="bold1">
    <w:name w:val="bold1"/>
    <w:rsid w:val="00C46CA8"/>
    <w:rPr>
      <w:b/>
      <w:bCs/>
    </w:rPr>
  </w:style>
  <w:style w:type="character" w:customStyle="1" w:styleId="artsource2">
    <w:name w:val="art_source2"/>
    <w:rsid w:val="00C46CA8"/>
  </w:style>
  <w:style w:type="character" w:customStyle="1" w:styleId="afffe">
    <w:name w:val="脚注文本 字符"/>
    <w:uiPriority w:val="99"/>
    <w:rsid w:val="00C46CA8"/>
    <w:rPr>
      <w:rFonts w:ascii="Times New Roman" w:eastAsia="宋体" w:hAnsi="Times New Roman" w:cs="Times New Roman"/>
      <w:sz w:val="18"/>
      <w:szCs w:val="18"/>
    </w:rPr>
  </w:style>
  <w:style w:type="character" w:customStyle="1" w:styleId="affff">
    <w:name w:val="标题 字符"/>
    <w:rsid w:val="00C46CA8"/>
    <w:rPr>
      <w:rFonts w:ascii="Cambria" w:eastAsia="宋体" w:hAnsi="Cambria" w:cs="Times New Roman"/>
      <w:b/>
      <w:bCs/>
      <w:sz w:val="32"/>
      <w:szCs w:val="32"/>
    </w:rPr>
  </w:style>
  <w:style w:type="character" w:customStyle="1" w:styleId="headline-content2">
    <w:name w:val="headline-content2"/>
    <w:uiPriority w:val="99"/>
    <w:rsid w:val="00C46CA8"/>
    <w:rPr>
      <w:rFonts w:cs="Times New Roman"/>
    </w:rPr>
  </w:style>
  <w:style w:type="character" w:customStyle="1" w:styleId="3Char2">
    <w:name w:val="标题 3 Char2"/>
    <w:locked/>
    <w:rsid w:val="00C46CA8"/>
    <w:rPr>
      <w:rFonts w:ascii="Times New Roman" w:eastAsia="宋体" w:hAnsi="Times New Roman" w:cs="Times New Roman"/>
      <w:b/>
      <w:bCs/>
      <w:szCs w:val="24"/>
    </w:rPr>
  </w:style>
  <w:style w:type="character" w:customStyle="1" w:styleId="black1">
    <w:name w:val="black1"/>
    <w:rsid w:val="00C46CA8"/>
    <w:rPr>
      <w:rFonts w:ascii="??" w:hAnsi="??" w:cs="Times New Roman"/>
      <w:color w:val="333333"/>
      <w:sz w:val="18"/>
      <w:szCs w:val="18"/>
      <w:u w:val="none"/>
    </w:rPr>
  </w:style>
  <w:style w:type="character" w:customStyle="1" w:styleId="1Char1">
    <w:name w:val="标题 1 Char1"/>
    <w:rsid w:val="00C46CA8"/>
    <w:rPr>
      <w:rFonts w:ascii="宋体" w:eastAsia="宋体" w:hAnsi="宋体" w:cs="Times New Roman"/>
      <w:b/>
      <w:color w:val="000000"/>
      <w:kern w:val="0"/>
      <w:sz w:val="44"/>
      <w:szCs w:val="44"/>
    </w:rPr>
  </w:style>
  <w:style w:type="character" w:customStyle="1" w:styleId="3CharChar">
    <w:name w:val="标题 3 Char Char"/>
    <w:rsid w:val="00C46CA8"/>
    <w:rPr>
      <w:rFonts w:ascii="宋体" w:eastAsia="宋体" w:hAnsi="宋体" w:cs="Arial"/>
      <w:b/>
      <w:bCs/>
      <w:color w:val="000000"/>
      <w:sz w:val="21"/>
      <w:szCs w:val="21"/>
      <w:lang w:val="en-US" w:eastAsia="zh-CN" w:bidi="ar-SA"/>
    </w:rPr>
  </w:style>
  <w:style w:type="character" w:customStyle="1" w:styleId="72">
    <w:name w:val="标题 7 字符"/>
    <w:uiPriority w:val="9"/>
    <w:rsid w:val="00C46CA8"/>
    <w:rPr>
      <w:rFonts w:ascii="Times New Roman" w:eastAsia="宋体" w:hAnsi="Times New Roman" w:cs="Times New Roman"/>
      <w:b/>
      <w:bCs/>
      <w:sz w:val="24"/>
      <w:szCs w:val="24"/>
    </w:rPr>
  </w:style>
  <w:style w:type="character" w:customStyle="1" w:styleId="Char14">
    <w:name w:val="正文文本缩进 Char1"/>
    <w:uiPriority w:val="99"/>
    <w:rsid w:val="00C46CA8"/>
    <w:rPr>
      <w:rFonts w:cs="Times New Roman"/>
      <w:kern w:val="2"/>
      <w:sz w:val="24"/>
      <w:szCs w:val="24"/>
    </w:rPr>
  </w:style>
  <w:style w:type="character" w:customStyle="1" w:styleId="CharChar5">
    <w:name w:val="Char Char5"/>
    <w:rsid w:val="00C46CA8"/>
    <w:rPr>
      <w:rFonts w:ascii="宋体" w:eastAsia="宋体" w:hAnsi="宋体" w:cs="宋体"/>
      <w:b/>
      <w:color w:val="000000"/>
      <w:sz w:val="21"/>
      <w:szCs w:val="21"/>
      <w:lang w:val="en-US" w:eastAsia="zh-CN" w:bidi="ar-SA"/>
    </w:rPr>
  </w:style>
  <w:style w:type="character" w:customStyle="1" w:styleId="3Char3">
    <w:name w:val="标题 3 Char3"/>
    <w:uiPriority w:val="99"/>
    <w:rsid w:val="00C46CA8"/>
    <w:rPr>
      <w:rFonts w:ascii="仿宋" w:eastAsia="仿宋" w:hAnsi="仿宋" w:cs="Times New Roman"/>
      <w:b/>
      <w:bCs/>
      <w:sz w:val="24"/>
      <w:szCs w:val="32"/>
    </w:rPr>
  </w:style>
  <w:style w:type="character" w:customStyle="1" w:styleId="apple-style-span">
    <w:name w:val="apple-style-span"/>
    <w:rsid w:val="00C46CA8"/>
    <w:rPr>
      <w:rFonts w:cs="Times New Roman"/>
    </w:rPr>
  </w:style>
  <w:style w:type="character" w:customStyle="1" w:styleId="CharChar3">
    <w:name w:val="Char Char3"/>
    <w:rsid w:val="00C46CA8"/>
    <w:rPr>
      <w:kern w:val="2"/>
      <w:sz w:val="18"/>
      <w:szCs w:val="18"/>
    </w:rPr>
  </w:style>
  <w:style w:type="character" w:customStyle="1" w:styleId="shtxt1">
    <w:name w:val="shtxt1"/>
    <w:rsid w:val="00C46CA8"/>
    <w:rPr>
      <w:rFonts w:ascii="ˎ̥" w:hAnsi="ˎ̥" w:hint="default"/>
      <w:color w:val="666666"/>
      <w:sz w:val="21"/>
      <w:szCs w:val="21"/>
      <w:u w:val="none"/>
    </w:rPr>
  </w:style>
  <w:style w:type="character" w:customStyle="1" w:styleId="92">
    <w:name w:val="标题 9 字符"/>
    <w:rsid w:val="00C46CA8"/>
    <w:rPr>
      <w:rFonts w:ascii="Cambria" w:eastAsia="宋体" w:hAnsi="Cambria" w:cs="Times New Roman"/>
      <w:szCs w:val="21"/>
    </w:rPr>
  </w:style>
  <w:style w:type="character" w:customStyle="1" w:styleId="boldtitlebigred1">
    <w:name w:val="boldtitlebigred1"/>
    <w:rsid w:val="00C46CA8"/>
    <w:rPr>
      <w:rFonts w:ascii="Arial" w:hAnsi="Arial" w:cs="Arial" w:hint="default"/>
      <w:b/>
      <w:bCs/>
      <w:color w:val="990000"/>
      <w:spacing w:val="375"/>
      <w:sz w:val="24"/>
      <w:szCs w:val="24"/>
      <w:u w:val="none"/>
    </w:rPr>
  </w:style>
  <w:style w:type="character" w:customStyle="1" w:styleId="Char30">
    <w:name w:val="批注框文本 Char3"/>
    <w:uiPriority w:val="99"/>
    <w:rsid w:val="00C46CA8"/>
    <w:rPr>
      <w:rFonts w:ascii="仿宋" w:eastAsia="仿宋" w:hAnsi="仿宋" w:cs="Times New Roman"/>
      <w:sz w:val="18"/>
      <w:szCs w:val="18"/>
    </w:rPr>
  </w:style>
  <w:style w:type="character" w:customStyle="1" w:styleId="Charf9">
    <w:name w:val="图片文字 Char"/>
    <w:rsid w:val="00C46CA8"/>
    <w:rPr>
      <w:rFonts w:eastAsia="宋体"/>
      <w:kern w:val="2"/>
      <w:sz w:val="18"/>
      <w:szCs w:val="18"/>
      <w:lang w:val="en-US" w:eastAsia="zh-CN" w:bidi="ar-SA"/>
    </w:rPr>
  </w:style>
  <w:style w:type="character" w:customStyle="1" w:styleId="3Char4">
    <w:name w:val="样式 标题 3 Char + 宋体 五号 黑色"/>
    <w:rsid w:val="00C46CA8"/>
    <w:rPr>
      <w:rFonts w:ascii="宋体" w:hAnsi="宋体"/>
      <w:color w:val="000000"/>
      <w:sz w:val="21"/>
    </w:rPr>
  </w:style>
  <w:style w:type="character" w:customStyle="1" w:styleId="13">
    <w:name w:val="页脚 字符1"/>
    <w:uiPriority w:val="99"/>
    <w:rsid w:val="00C46CA8"/>
    <w:rPr>
      <w:rFonts w:ascii="仿宋" w:eastAsia="仿宋" w:hAnsi="仿宋" w:cs="Times New Roman"/>
      <w:sz w:val="18"/>
      <w:szCs w:val="18"/>
    </w:rPr>
  </w:style>
  <w:style w:type="character" w:customStyle="1" w:styleId="39">
    <w:name w:val="正文文本缩进 3 字符"/>
    <w:uiPriority w:val="99"/>
    <w:rsid w:val="00C46CA8"/>
    <w:rPr>
      <w:rFonts w:ascii="Times New Roman" w:eastAsia="宋体" w:hAnsi="Times New Roman" w:cs="Times New Roman"/>
      <w:sz w:val="16"/>
      <w:szCs w:val="16"/>
    </w:rPr>
  </w:style>
  <w:style w:type="character" w:customStyle="1" w:styleId="14">
    <w:name w:val="不明显强调1"/>
    <w:uiPriority w:val="19"/>
    <w:rsid w:val="00C46CA8"/>
    <w:rPr>
      <w:i/>
      <w:iCs/>
      <w:color w:val="808080"/>
    </w:rPr>
  </w:style>
  <w:style w:type="character" w:customStyle="1" w:styleId="affff0">
    <w:name w:val="纯文本 字符"/>
    <w:uiPriority w:val="99"/>
    <w:rsid w:val="00C46CA8"/>
    <w:rPr>
      <w:rFonts w:ascii="宋体" w:hAnsi="Courier New" w:cs="Courier New"/>
      <w:sz w:val="24"/>
      <w:szCs w:val="24"/>
    </w:rPr>
  </w:style>
  <w:style w:type="character" w:customStyle="1" w:styleId="15">
    <w:name w:val="已访问的超链接1"/>
    <w:rsid w:val="00C46CA8"/>
    <w:rPr>
      <w:color w:val="800080"/>
      <w:u w:val="single"/>
    </w:rPr>
  </w:style>
  <w:style w:type="character" w:customStyle="1" w:styleId="CharChar4">
    <w:name w:val="Char Char4"/>
    <w:rsid w:val="00C46CA8"/>
    <w:rPr>
      <w:rFonts w:eastAsia="宋体"/>
      <w:kern w:val="2"/>
      <w:sz w:val="18"/>
      <w:lang w:val="en-US" w:eastAsia="zh-CN"/>
    </w:rPr>
  </w:style>
  <w:style w:type="character" w:customStyle="1" w:styleId="4Char1">
    <w:name w:val="标题 4 Char1"/>
    <w:rsid w:val="00C46CA8"/>
    <w:rPr>
      <w:rFonts w:ascii="宋体" w:eastAsia="宋体" w:hAnsi="宋体"/>
      <w:b/>
      <w:kern w:val="2"/>
      <w:sz w:val="21"/>
      <w:szCs w:val="21"/>
      <w:lang w:val="en-US" w:eastAsia="zh-CN" w:bidi="ar-SA"/>
    </w:rPr>
  </w:style>
  <w:style w:type="character" w:customStyle="1" w:styleId="Char15">
    <w:name w:val="正文文本 Char1"/>
    <w:uiPriority w:val="99"/>
    <w:rsid w:val="00C46CA8"/>
    <w:rPr>
      <w:rFonts w:ascii="仿宋" w:eastAsia="仿宋" w:hAnsi="仿宋" w:cs="Times New Roman"/>
      <w:sz w:val="24"/>
      <w:szCs w:val="24"/>
    </w:rPr>
  </w:style>
  <w:style w:type="character" w:customStyle="1" w:styleId="ca-1">
    <w:name w:val="ca-1"/>
    <w:rsid w:val="00C46CA8"/>
  </w:style>
  <w:style w:type="character" w:customStyle="1" w:styleId="ca-0">
    <w:name w:val="ca-0"/>
    <w:rsid w:val="00C46CA8"/>
  </w:style>
  <w:style w:type="character" w:customStyle="1" w:styleId="affff1">
    <w:name w:val="正文首行缩进 字符"/>
    <w:uiPriority w:val="99"/>
    <w:rsid w:val="00C46CA8"/>
  </w:style>
  <w:style w:type="character" w:customStyle="1" w:styleId="about1">
    <w:name w:val="about1"/>
    <w:rsid w:val="00C46CA8"/>
    <w:rPr>
      <w:sz w:val="18"/>
    </w:rPr>
  </w:style>
  <w:style w:type="character" w:customStyle="1" w:styleId="Char31">
    <w:name w:val="页眉 Char3"/>
    <w:rsid w:val="00C46CA8"/>
    <w:rPr>
      <w:rFonts w:ascii="Times New Roman" w:eastAsia="宋体" w:hAnsi="Times New Roman" w:cs="Times New Roman"/>
      <w:sz w:val="18"/>
      <w:szCs w:val="18"/>
    </w:rPr>
  </w:style>
  <w:style w:type="character" w:customStyle="1" w:styleId="ca-3">
    <w:name w:val="ca-3"/>
    <w:rsid w:val="00C46CA8"/>
  </w:style>
  <w:style w:type="character" w:customStyle="1" w:styleId="affff2">
    <w:name w:val="日期 字符"/>
    <w:uiPriority w:val="99"/>
    <w:rsid w:val="00C46CA8"/>
    <w:rPr>
      <w:rFonts w:ascii="Times New Roman" w:eastAsia="宋体" w:hAnsi="Times New Roman" w:cs="Times New Roman"/>
      <w:sz w:val="24"/>
      <w:szCs w:val="24"/>
    </w:rPr>
  </w:style>
  <w:style w:type="character" w:customStyle="1" w:styleId="detailtitle1">
    <w:name w:val="detailtitle1"/>
    <w:rsid w:val="00C46CA8"/>
  </w:style>
  <w:style w:type="character" w:customStyle="1" w:styleId="affff3">
    <w:name w:val="称呼 字符"/>
    <w:uiPriority w:val="99"/>
    <w:rsid w:val="00C46CA8"/>
    <w:rPr>
      <w:rFonts w:ascii="Times New Roman" w:eastAsia="宋体" w:hAnsi="Times New Roman" w:cs="Times New Roman"/>
      <w:sz w:val="24"/>
      <w:szCs w:val="24"/>
    </w:rPr>
  </w:style>
  <w:style w:type="character" w:customStyle="1" w:styleId="16">
    <w:name w:val="明显强调1"/>
    <w:uiPriority w:val="21"/>
    <w:rsid w:val="00C46CA8"/>
    <w:rPr>
      <w:b/>
      <w:bCs/>
      <w:i/>
      <w:iCs/>
      <w:color w:val="4F81BD"/>
    </w:rPr>
  </w:style>
  <w:style w:type="character" w:customStyle="1" w:styleId="line181">
    <w:name w:val="line181"/>
    <w:rsid w:val="00C46CA8"/>
    <w:rPr>
      <w:rFonts w:hint="default"/>
      <w:color w:val="333333"/>
      <w:spacing w:val="360"/>
      <w:sz w:val="18"/>
      <w:szCs w:val="18"/>
      <w:u w:val="none"/>
    </w:rPr>
  </w:style>
  <w:style w:type="character" w:customStyle="1" w:styleId="affff4">
    <w:name w:val="尾注文本 字符"/>
    <w:uiPriority w:val="99"/>
    <w:rsid w:val="00C46CA8"/>
    <w:rPr>
      <w:rFonts w:ascii="Times New Roman" w:eastAsia="宋体" w:hAnsi="Times New Roman" w:cs="Times New Roman"/>
      <w:sz w:val="24"/>
      <w:szCs w:val="24"/>
    </w:rPr>
  </w:style>
  <w:style w:type="character" w:customStyle="1" w:styleId="affff5">
    <w:name w:val="样式 宋体 小四"/>
    <w:rsid w:val="00C46CA8"/>
    <w:rPr>
      <w:rFonts w:ascii="宋体" w:hAnsi="宋体"/>
      <w:sz w:val="24"/>
    </w:rPr>
  </w:style>
  <w:style w:type="character" w:customStyle="1" w:styleId="3Char10">
    <w:name w:val="标题 3 Char1"/>
    <w:locked/>
    <w:rsid w:val="00C46CA8"/>
    <w:rPr>
      <w:rFonts w:ascii="宋体" w:eastAsia="宋体" w:hAnsi="宋体" w:cs="Times New Roman"/>
      <w:b/>
      <w:bCs/>
      <w:kern w:val="0"/>
      <w:sz w:val="24"/>
      <w:szCs w:val="24"/>
    </w:rPr>
  </w:style>
  <w:style w:type="character" w:customStyle="1" w:styleId="wz01">
    <w:name w:val="wz01"/>
    <w:rsid w:val="00C46CA8"/>
    <w:rPr>
      <w:rFonts w:cs="Times New Roman"/>
    </w:rPr>
  </w:style>
  <w:style w:type="character" w:customStyle="1" w:styleId="Char32">
    <w:name w:val="页脚 Char3"/>
    <w:rsid w:val="00C46CA8"/>
    <w:rPr>
      <w:rFonts w:ascii="Times New Roman" w:eastAsia="宋体" w:hAnsi="Times New Roman" w:cs="Times New Roman"/>
      <w:sz w:val="18"/>
      <w:szCs w:val="18"/>
    </w:rPr>
  </w:style>
  <w:style w:type="character" w:customStyle="1" w:styleId="CharChar2">
    <w:name w:val="Char Char2"/>
    <w:rsid w:val="00C46CA8"/>
    <w:rPr>
      <w:kern w:val="2"/>
      <w:sz w:val="18"/>
      <w:szCs w:val="18"/>
    </w:rPr>
  </w:style>
  <w:style w:type="character" w:customStyle="1" w:styleId="Charfa">
    <w:name w:val="列表接续 Char"/>
    <w:rsid w:val="00C46CA8"/>
    <w:rPr>
      <w:rFonts w:ascii="Times New Roman" w:eastAsia="宋体" w:hAnsi="Times New Roman" w:cs="Times New Roman"/>
      <w:b/>
      <w:kern w:val="2"/>
      <w:sz w:val="21"/>
      <w:szCs w:val="21"/>
      <w:lang w:val="en-US" w:eastAsia="zh-CN" w:bidi="ar-SA"/>
    </w:rPr>
  </w:style>
  <w:style w:type="character" w:customStyle="1" w:styleId="song121">
    <w:name w:val="song121"/>
    <w:rsid w:val="00C46CA8"/>
    <w:rPr>
      <w:rFonts w:ascii="宋体" w:eastAsia="宋体" w:hAnsi="宋体" w:hint="eastAsia"/>
      <w:color w:val="000000"/>
      <w:sz w:val="18"/>
    </w:rPr>
  </w:style>
  <w:style w:type="character" w:customStyle="1" w:styleId="2b">
    <w:name w:val="正文文本缩进 2 字符"/>
    <w:uiPriority w:val="99"/>
    <w:rsid w:val="00C46CA8"/>
    <w:rPr>
      <w:rFonts w:ascii="Times New Roman" w:eastAsia="宋体" w:hAnsi="Times New Roman" w:cs="Times New Roman"/>
      <w:sz w:val="24"/>
      <w:szCs w:val="24"/>
    </w:rPr>
  </w:style>
  <w:style w:type="character" w:customStyle="1" w:styleId="2c">
    <w:name w:val="正文文本 2 字符"/>
    <w:uiPriority w:val="99"/>
    <w:rsid w:val="00C46CA8"/>
    <w:rPr>
      <w:rFonts w:ascii="Times New Roman" w:eastAsia="宋体" w:hAnsi="Times New Roman" w:cs="Times New Roman"/>
      <w:sz w:val="24"/>
      <w:szCs w:val="24"/>
    </w:rPr>
  </w:style>
  <w:style w:type="character" w:customStyle="1" w:styleId="Char20">
    <w:name w:val="批注文字 Char2"/>
    <w:uiPriority w:val="99"/>
    <w:rsid w:val="00C46CA8"/>
    <w:rPr>
      <w:rFonts w:ascii="仿宋" w:eastAsia="仿宋" w:hAnsi="仿宋" w:cs="Times New Roman"/>
      <w:sz w:val="24"/>
      <w:szCs w:val="24"/>
    </w:rPr>
  </w:style>
  <w:style w:type="character" w:customStyle="1" w:styleId="HTML2">
    <w:name w:val="HTML 预设格式 字符"/>
    <w:uiPriority w:val="99"/>
    <w:rsid w:val="00C46CA8"/>
    <w:rPr>
      <w:rFonts w:ascii="Courier New" w:eastAsia="宋体" w:hAnsi="Courier New" w:cs="Courier New"/>
      <w:sz w:val="20"/>
      <w:szCs w:val="20"/>
    </w:rPr>
  </w:style>
  <w:style w:type="character" w:customStyle="1" w:styleId="style11">
    <w:name w:val="style11"/>
    <w:rsid w:val="00C46CA8"/>
    <w:rPr>
      <w:rFonts w:cs="Times New Roman"/>
      <w:sz w:val="21"/>
      <w:szCs w:val="21"/>
    </w:rPr>
  </w:style>
  <w:style w:type="character" w:customStyle="1" w:styleId="2Char10">
    <w:name w:val="标题 2 Char1"/>
    <w:qFormat/>
    <w:rsid w:val="00C46CA8"/>
    <w:rPr>
      <w:rFonts w:ascii="仿宋" w:eastAsia="仿宋" w:hAnsi="仿宋" w:cs="Times New Roman"/>
      <w:b/>
      <w:bCs/>
      <w:sz w:val="28"/>
      <w:szCs w:val="32"/>
    </w:rPr>
  </w:style>
  <w:style w:type="character" w:customStyle="1" w:styleId="tpctitle1">
    <w:name w:val="tpc_title1"/>
    <w:rsid w:val="00C46CA8"/>
    <w:rPr>
      <w:b/>
      <w:bCs/>
      <w:sz w:val="17"/>
      <w:szCs w:val="17"/>
    </w:rPr>
  </w:style>
  <w:style w:type="character" w:customStyle="1" w:styleId="5Char1">
    <w:name w:val="标题 5 Char1"/>
    <w:rsid w:val="00C46CA8"/>
    <w:rPr>
      <w:rFonts w:ascii="仿宋" w:eastAsia="仿宋" w:hAnsi="仿宋" w:cs="Times New Roman"/>
      <w:b/>
      <w:bCs/>
      <w:sz w:val="24"/>
      <w:szCs w:val="28"/>
    </w:rPr>
  </w:style>
  <w:style w:type="character" w:customStyle="1" w:styleId="z141">
    <w:name w:val="z141"/>
    <w:rsid w:val="00C46CA8"/>
    <w:rPr>
      <w:sz w:val="25"/>
      <w:szCs w:val="25"/>
    </w:rPr>
  </w:style>
  <w:style w:type="character" w:customStyle="1" w:styleId="82">
    <w:name w:val="标题 8 字符"/>
    <w:uiPriority w:val="9"/>
    <w:rsid w:val="00C46CA8"/>
    <w:rPr>
      <w:rFonts w:ascii="Cambria" w:eastAsia="宋体" w:hAnsi="Cambria" w:cs="Times New Roman"/>
      <w:sz w:val="24"/>
      <w:szCs w:val="24"/>
    </w:rPr>
  </w:style>
  <w:style w:type="character" w:customStyle="1" w:styleId="CharChar1">
    <w:name w:val="Char Char1"/>
    <w:rsid w:val="00C46CA8"/>
    <w:rPr>
      <w:kern w:val="2"/>
      <w:sz w:val="21"/>
      <w:szCs w:val="24"/>
    </w:rPr>
  </w:style>
  <w:style w:type="character" w:customStyle="1" w:styleId="Charfb">
    <w:name w:val="图表题 Char"/>
    <w:rsid w:val="00C46CA8"/>
    <w:rPr>
      <w:rFonts w:eastAsia="宋体"/>
      <w:b/>
      <w:color w:val="000000"/>
      <w:kern w:val="2"/>
      <w:sz w:val="21"/>
      <w:szCs w:val="24"/>
      <w:lang w:val="en-US" w:eastAsia="zh-CN" w:bidi="ar-SA"/>
    </w:rPr>
  </w:style>
  <w:style w:type="character" w:customStyle="1" w:styleId="17">
    <w:name w:val="页眉 字符1"/>
    <w:rsid w:val="00C46CA8"/>
    <w:rPr>
      <w:rFonts w:ascii="仿宋" w:eastAsia="仿宋" w:hAnsi="仿宋" w:cs="Times New Roman"/>
      <w:sz w:val="18"/>
      <w:szCs w:val="18"/>
    </w:rPr>
  </w:style>
  <w:style w:type="character" w:customStyle="1" w:styleId="2a0">
    <w:name w:val="标题 2a"/>
    <w:qFormat/>
    <w:rsid w:val="00C46CA8"/>
    <w:rPr>
      <w:rFonts w:ascii="Times New Roman" w:eastAsia="宋体" w:hAnsi="Times New Roman"/>
      <w:b/>
      <w:bCs/>
      <w:kern w:val="2"/>
      <w:sz w:val="24"/>
      <w:szCs w:val="24"/>
      <w:lang w:val="en-US" w:eastAsia="zh-CN" w:bidi="ar-SA"/>
    </w:rPr>
  </w:style>
  <w:style w:type="character" w:customStyle="1" w:styleId="affff6">
    <w:name w:val="正文文本缩进 字符"/>
    <w:rsid w:val="00C46CA8"/>
    <w:rPr>
      <w:rFonts w:ascii="Times New Roman" w:eastAsia="宋体" w:hAnsi="Times New Roman" w:cs="Times New Roman"/>
      <w:sz w:val="24"/>
      <w:szCs w:val="24"/>
    </w:rPr>
  </w:style>
  <w:style w:type="character" w:customStyle="1" w:styleId="Char16">
    <w:name w:val="纯文本 Char1"/>
    <w:rsid w:val="00C46CA8"/>
    <w:rPr>
      <w:rFonts w:ascii="宋体" w:hAnsi="Courier New" w:cs="Courier New"/>
      <w:kern w:val="2"/>
      <w:sz w:val="21"/>
      <w:szCs w:val="21"/>
    </w:rPr>
  </w:style>
  <w:style w:type="character" w:customStyle="1" w:styleId="ttag">
    <w:name w:val="t_tag"/>
    <w:rsid w:val="00C46CA8"/>
  </w:style>
  <w:style w:type="character" w:customStyle="1" w:styleId="text1">
    <w:name w:val="text1"/>
    <w:rsid w:val="00C46CA8"/>
    <w:rPr>
      <w:rFonts w:ascii="Verdana" w:hAnsi="Verdana" w:hint="default"/>
      <w:color w:val="222222"/>
      <w:sz w:val="18"/>
      <w:u w:val="none"/>
    </w:rPr>
  </w:style>
  <w:style w:type="character" w:customStyle="1" w:styleId="3zw1">
    <w:name w:val="3zw1"/>
    <w:rsid w:val="00C46CA8"/>
    <w:rPr>
      <w:color w:val="000000"/>
      <w:sz w:val="21"/>
    </w:rPr>
  </w:style>
  <w:style w:type="character" w:customStyle="1" w:styleId="2d">
    <w:name w:val="不明显强调2"/>
    <w:uiPriority w:val="19"/>
    <w:rsid w:val="00C46CA8"/>
    <w:rPr>
      <w:i/>
      <w:iCs/>
      <w:color w:val="808080"/>
    </w:rPr>
  </w:style>
  <w:style w:type="character" w:customStyle="1" w:styleId="Char21">
    <w:name w:val="正文文本缩进 Char2"/>
    <w:uiPriority w:val="99"/>
    <w:rsid w:val="00C46CA8"/>
    <w:rPr>
      <w:rFonts w:ascii="仿宋" w:eastAsia="仿宋" w:hAnsi="仿宋" w:cs="Times New Roman"/>
      <w:sz w:val="28"/>
      <w:szCs w:val="24"/>
    </w:rPr>
  </w:style>
  <w:style w:type="character" w:customStyle="1" w:styleId="affff7">
    <w:name w:val="题注 字符"/>
    <w:uiPriority w:val="35"/>
    <w:rsid w:val="00C46CA8"/>
    <w:rPr>
      <w:rFonts w:ascii="Cambria" w:eastAsia="黑体" w:hAnsi="Cambria" w:cs="Times New Roman"/>
      <w:sz w:val="20"/>
      <w:szCs w:val="20"/>
    </w:rPr>
  </w:style>
  <w:style w:type="character" w:customStyle="1" w:styleId="2e">
    <w:name w:val="已访问的超链接2"/>
    <w:uiPriority w:val="99"/>
    <w:rsid w:val="00C46CA8"/>
    <w:rPr>
      <w:color w:val="800080"/>
      <w:u w:val="single"/>
    </w:rPr>
  </w:style>
  <w:style w:type="character" w:customStyle="1" w:styleId="affff8">
    <w:name w:val="普通(网站) 字符"/>
    <w:uiPriority w:val="99"/>
    <w:rsid w:val="00C46CA8"/>
    <w:rPr>
      <w:rFonts w:ascii="宋体" w:eastAsia="宋体" w:hAnsi="宋体" w:cs="Times New Roman"/>
      <w:kern w:val="0"/>
      <w:sz w:val="24"/>
      <w:szCs w:val="24"/>
    </w:rPr>
  </w:style>
  <w:style w:type="character" w:customStyle="1" w:styleId="18">
    <w:name w:val="批注文字 字符1"/>
    <w:uiPriority w:val="99"/>
    <w:rsid w:val="00C46CA8"/>
    <w:rPr>
      <w:rFonts w:ascii="仿宋" w:eastAsia="仿宋" w:hAnsi="仿宋" w:cs="Times New Roman"/>
      <w:sz w:val="24"/>
      <w:szCs w:val="24"/>
    </w:rPr>
  </w:style>
  <w:style w:type="character" w:customStyle="1" w:styleId="19">
    <w:name w:val="日期 字符1"/>
    <w:rsid w:val="00C46CA8"/>
    <w:rPr>
      <w:rFonts w:ascii="仿宋" w:eastAsia="仿宋" w:hAnsi="仿宋" w:cs="Times New Roman"/>
      <w:sz w:val="24"/>
      <w:szCs w:val="24"/>
    </w:rPr>
  </w:style>
  <w:style w:type="character" w:customStyle="1" w:styleId="1a">
    <w:name w:val="文档结构图 字符1"/>
    <w:uiPriority w:val="99"/>
    <w:rsid w:val="00C46CA8"/>
    <w:rPr>
      <w:rFonts w:ascii="宋体" w:eastAsia="宋体" w:hAnsi="Times New Roman" w:cs="Times New Roman"/>
      <w:sz w:val="18"/>
      <w:szCs w:val="18"/>
    </w:rPr>
  </w:style>
  <w:style w:type="character" w:customStyle="1" w:styleId="310">
    <w:name w:val="正文文本缩进 3 字符1"/>
    <w:rsid w:val="00C46CA8"/>
    <w:rPr>
      <w:rFonts w:ascii="Arial" w:eastAsia="宋体" w:hAnsi="Arial" w:cs="Times New Roman"/>
      <w:sz w:val="24"/>
      <w:szCs w:val="16"/>
    </w:rPr>
  </w:style>
  <w:style w:type="character" w:customStyle="1" w:styleId="1b">
    <w:name w:val="正文文本 字符1"/>
    <w:rsid w:val="00C46CA8"/>
    <w:rPr>
      <w:rFonts w:ascii="仿宋" w:eastAsia="仿宋" w:hAnsi="仿宋" w:cs="Times New Roman"/>
      <w:sz w:val="24"/>
      <w:szCs w:val="24"/>
    </w:rPr>
  </w:style>
  <w:style w:type="character" w:customStyle="1" w:styleId="710">
    <w:name w:val="标题 7 字符1"/>
    <w:rsid w:val="00C46CA8"/>
    <w:rPr>
      <w:rFonts w:ascii="Times New Roman" w:eastAsia="仿宋" w:hAnsi="仿宋" w:cs="Times New Roman"/>
      <w:b/>
      <w:bCs/>
      <w:sz w:val="24"/>
      <w:szCs w:val="24"/>
    </w:rPr>
  </w:style>
  <w:style w:type="character" w:customStyle="1" w:styleId="810">
    <w:name w:val="标题 8 字符1"/>
    <w:rsid w:val="00C46CA8"/>
    <w:rPr>
      <w:rFonts w:ascii="Arial" w:eastAsia="黑体" w:hAnsi="Arial" w:cs="Times New Roman"/>
      <w:sz w:val="24"/>
      <w:szCs w:val="24"/>
    </w:rPr>
  </w:style>
  <w:style w:type="character" w:customStyle="1" w:styleId="1c">
    <w:name w:val="批注框文本 字符1"/>
    <w:uiPriority w:val="99"/>
    <w:rsid w:val="00C46CA8"/>
    <w:rPr>
      <w:rFonts w:ascii="仿宋" w:eastAsia="仿宋" w:hAnsi="仿宋" w:cs="Times New Roman"/>
      <w:sz w:val="18"/>
      <w:szCs w:val="18"/>
    </w:rPr>
  </w:style>
  <w:style w:type="character" w:customStyle="1" w:styleId="210">
    <w:name w:val="正文文本缩进 2 字符1"/>
    <w:rsid w:val="00C46CA8"/>
    <w:rPr>
      <w:rFonts w:ascii="Times New Roman" w:eastAsia="仿宋" w:hAnsi="仿宋" w:cs="Times New Roman"/>
      <w:szCs w:val="20"/>
    </w:rPr>
  </w:style>
  <w:style w:type="character" w:customStyle="1" w:styleId="211">
    <w:name w:val="正文首行缩进 2 字符1"/>
    <w:rsid w:val="00C46CA8"/>
    <w:rPr>
      <w:rFonts w:ascii="华文细黑" w:eastAsia="华文细黑" w:hAnsi="宋体" w:cs="Times New Roman"/>
      <w:sz w:val="24"/>
      <w:szCs w:val="24"/>
      <w:u w:val="single"/>
    </w:rPr>
  </w:style>
  <w:style w:type="character" w:customStyle="1" w:styleId="311">
    <w:name w:val="正文文本 3 字符1"/>
    <w:rsid w:val="00C46CA8"/>
    <w:rPr>
      <w:rFonts w:ascii="Calibri" w:eastAsia="仿宋" w:hAnsi="Calibri" w:cs="Times New Roman"/>
      <w:sz w:val="16"/>
      <w:szCs w:val="20"/>
    </w:rPr>
  </w:style>
  <w:style w:type="character" w:customStyle="1" w:styleId="1d">
    <w:name w:val="批注主题 字符1"/>
    <w:rsid w:val="00C46CA8"/>
    <w:rPr>
      <w:rFonts w:ascii="宋体" w:eastAsia="仿宋" w:hAnsi="仿宋"/>
      <w:b/>
      <w:kern w:val="2"/>
      <w:sz w:val="24"/>
      <w:szCs w:val="24"/>
    </w:rPr>
  </w:style>
  <w:style w:type="character" w:customStyle="1" w:styleId="212">
    <w:name w:val="正文文本 2 字符1"/>
    <w:rsid w:val="00C46CA8"/>
    <w:rPr>
      <w:rFonts w:ascii="Times New Roman" w:eastAsia="仿宋" w:hAnsi="仿宋" w:cs="Times New Roman"/>
      <w:szCs w:val="20"/>
    </w:rPr>
  </w:style>
  <w:style w:type="character" w:customStyle="1" w:styleId="1e">
    <w:name w:val="称呼 字符1"/>
    <w:rsid w:val="00C46CA8"/>
    <w:rPr>
      <w:rFonts w:ascii="Times New Roman" w:eastAsia="仿宋" w:hAnsi="仿宋" w:cs="Times New Roman"/>
      <w:sz w:val="24"/>
      <w:szCs w:val="20"/>
    </w:rPr>
  </w:style>
  <w:style w:type="character" w:customStyle="1" w:styleId="1f">
    <w:name w:val="脚注文本 字符1"/>
    <w:uiPriority w:val="99"/>
    <w:rsid w:val="00C46CA8"/>
    <w:rPr>
      <w:rFonts w:ascii="Times New Roman" w:eastAsia="仿宋" w:hAnsi="仿宋" w:cs="Times New Roman"/>
      <w:sz w:val="24"/>
      <w:szCs w:val="24"/>
    </w:rPr>
  </w:style>
  <w:style w:type="character" w:customStyle="1" w:styleId="HTML10">
    <w:name w:val="HTML 预设格式 字符1"/>
    <w:uiPriority w:val="99"/>
    <w:rsid w:val="00C46CA8"/>
    <w:rPr>
      <w:rFonts w:ascii="仿宋" w:eastAsia="仿宋" w:hAnsi="宋体" w:cs="Times New Roman"/>
      <w:kern w:val="0"/>
      <w:sz w:val="24"/>
      <w:szCs w:val="24"/>
    </w:rPr>
  </w:style>
  <w:style w:type="character" w:customStyle="1" w:styleId="1f0">
    <w:name w:val="尾注文本 字符1"/>
    <w:rsid w:val="00C46CA8"/>
    <w:rPr>
      <w:rFonts w:ascii="Times New Roman" w:eastAsia="仿宋" w:hAnsi="仿宋" w:cs="Times New Roman"/>
      <w:szCs w:val="24"/>
    </w:rPr>
  </w:style>
  <w:style w:type="character" w:customStyle="1" w:styleId="1f1">
    <w:name w:val="正文首行缩进 字符1"/>
    <w:rsid w:val="00C46CA8"/>
    <w:rPr>
      <w:rFonts w:ascii="Tahoma" w:eastAsia="仿宋" w:hAnsi="Tahoma" w:cs="Times New Roman"/>
      <w:sz w:val="24"/>
      <w:szCs w:val="21"/>
    </w:rPr>
  </w:style>
  <w:style w:type="character" w:customStyle="1" w:styleId="2f">
    <w:name w:val="标题 字符2"/>
    <w:uiPriority w:val="10"/>
    <w:rsid w:val="00C46CA8"/>
    <w:rPr>
      <w:rFonts w:ascii="Cambria" w:eastAsia="仿宋" w:hAnsi="Cambria" w:cs="Times New Roman"/>
      <w:b/>
      <w:bCs/>
      <w:sz w:val="24"/>
      <w:szCs w:val="32"/>
    </w:rPr>
  </w:style>
  <w:style w:type="character" w:customStyle="1" w:styleId="font21">
    <w:name w:val="font21"/>
    <w:rsid w:val="00C46CA8"/>
    <w:rPr>
      <w:rFonts w:ascii="宋体" w:eastAsia="宋体" w:hAnsi="宋体" w:cs="宋体" w:hint="eastAsia"/>
      <w:color w:val="000000"/>
      <w:sz w:val="21"/>
      <w:szCs w:val="21"/>
    </w:rPr>
  </w:style>
  <w:style w:type="character" w:customStyle="1" w:styleId="defaultfont1">
    <w:name w:val="defaultfont1"/>
    <w:rsid w:val="00C46CA8"/>
  </w:style>
  <w:style w:type="character" w:customStyle="1" w:styleId="110">
    <w:name w:val="不明显强调11"/>
    <w:uiPriority w:val="19"/>
    <w:rsid w:val="00C46CA8"/>
    <w:rPr>
      <w:i/>
      <w:iCs/>
      <w:color w:val="808080"/>
    </w:rPr>
  </w:style>
  <w:style w:type="character" w:customStyle="1" w:styleId="da">
    <w:name w:val="da"/>
    <w:rsid w:val="00C46CA8"/>
  </w:style>
  <w:style w:type="character" w:customStyle="1" w:styleId="CharChar">
    <w:name w:val="招股正文格式 Char Char"/>
    <w:rsid w:val="00C46CA8"/>
    <w:rPr>
      <w:sz w:val="24"/>
    </w:rPr>
  </w:style>
  <w:style w:type="character" w:customStyle="1" w:styleId="0CharChar">
    <w:name w:val="正文0 Char Char"/>
    <w:rsid w:val="00C46CA8"/>
    <w:rPr>
      <w:rFonts w:ascii="Times New Roman" w:eastAsia="仿宋_GB2312" w:hAnsi="Times New Roman" w:cs="宋体"/>
      <w:sz w:val="24"/>
      <w:szCs w:val="24"/>
    </w:rPr>
  </w:style>
  <w:style w:type="character" w:customStyle="1" w:styleId="content1">
    <w:name w:val="content1"/>
    <w:rsid w:val="00C46CA8"/>
    <w:rPr>
      <w:color w:val="000000"/>
      <w:sz w:val="21"/>
    </w:rPr>
  </w:style>
  <w:style w:type="character" w:customStyle="1" w:styleId="Char17">
    <w:name w:val="批注框文本 Char1"/>
    <w:rsid w:val="00C46CA8"/>
    <w:rPr>
      <w:sz w:val="18"/>
      <w:szCs w:val="18"/>
    </w:rPr>
  </w:style>
  <w:style w:type="character" w:customStyle="1" w:styleId="1f2">
    <w:name w:val="明显参考1"/>
    <w:rsid w:val="00C46CA8"/>
    <w:rPr>
      <w:b/>
      <w:bCs/>
      <w:color w:val="76923C"/>
      <w:u w:val="single" w:color="9BBB59"/>
    </w:rPr>
  </w:style>
  <w:style w:type="character" w:customStyle="1" w:styleId="2f0">
    <w:name w:val="明显参考2"/>
    <w:rsid w:val="00C46CA8"/>
    <w:rPr>
      <w:b/>
      <w:bCs/>
      <w:color w:val="76923C"/>
      <w:u w:val="single" w:color="9BBB59"/>
    </w:rPr>
  </w:style>
  <w:style w:type="character" w:customStyle="1" w:styleId="CharChar0">
    <w:name w:val="页眉 Char Char"/>
    <w:rsid w:val="00C46CA8"/>
    <w:rPr>
      <w:sz w:val="18"/>
      <w:szCs w:val="18"/>
    </w:rPr>
  </w:style>
  <w:style w:type="character" w:customStyle="1" w:styleId="YLCharChar">
    <w:name w:val="YL图内容 Char Char"/>
    <w:rsid w:val="00C46CA8"/>
    <w:rPr>
      <w:rFonts w:ascii="仿宋" w:hAnsi="仿宋" w:cs="Times New Roman"/>
      <w:color w:val="000000"/>
      <w:szCs w:val="24"/>
    </w:rPr>
  </w:style>
  <w:style w:type="character" w:customStyle="1" w:styleId="YLCharChar0">
    <w:name w:val="YL正文 Char Char"/>
    <w:rsid w:val="00C46CA8"/>
    <w:rPr>
      <w:rFonts w:ascii="仿宋" w:hAnsi="仿宋" w:cs="Times New Roman"/>
      <w:color w:val="000000"/>
      <w:sz w:val="24"/>
      <w:szCs w:val="24"/>
    </w:rPr>
  </w:style>
  <w:style w:type="character" w:customStyle="1" w:styleId="YLCharChar1">
    <w:name w:val="YL五级 Char Char"/>
    <w:rsid w:val="00C46CA8"/>
    <w:rPr>
      <w:rFonts w:ascii="仿宋" w:hAnsi="仿宋"/>
      <w:b/>
      <w:color w:val="000000"/>
      <w:sz w:val="24"/>
      <w:szCs w:val="24"/>
    </w:rPr>
  </w:style>
  <w:style w:type="character" w:customStyle="1" w:styleId="YLCharChar2">
    <w:name w:val="YL表头 Char Char"/>
    <w:rsid w:val="00C46CA8"/>
    <w:rPr>
      <w:rFonts w:ascii="Cambria" w:hAnsi="Cambria"/>
      <w:b/>
    </w:rPr>
  </w:style>
  <w:style w:type="character" w:customStyle="1" w:styleId="TBBCharChar">
    <w:name w:val="TBB正文 Char Char"/>
    <w:rsid w:val="00C46CA8"/>
  </w:style>
  <w:style w:type="character" w:customStyle="1" w:styleId="3Char11">
    <w:name w:val="正文文本 3 Char1"/>
    <w:rsid w:val="00C46CA8"/>
    <w:rPr>
      <w:rFonts w:ascii="Calibri" w:eastAsia="宋体" w:hAnsi="Calibri" w:cs="Calibri"/>
      <w:sz w:val="16"/>
      <w:szCs w:val="16"/>
    </w:rPr>
  </w:style>
  <w:style w:type="character" w:customStyle="1" w:styleId="zi101">
    <w:name w:val="zi_101"/>
    <w:rsid w:val="00C46CA8"/>
    <w:rPr>
      <w:rFonts w:ascii="Verdana" w:hAnsi="Verdana" w:hint="default"/>
      <w:color w:val="C90000"/>
      <w:sz w:val="18"/>
      <w:szCs w:val="18"/>
    </w:rPr>
  </w:style>
  <w:style w:type="character" w:customStyle="1" w:styleId="1f3">
    <w:name w:val="超链接1"/>
    <w:rsid w:val="00C46CA8"/>
    <w:rPr>
      <w:color w:val="000000"/>
      <w:u w:val="none"/>
    </w:rPr>
  </w:style>
  <w:style w:type="character" w:customStyle="1" w:styleId="TBBCharChar0">
    <w:name w:val="TBB三级 Char Char"/>
    <w:rsid w:val="00C46CA8"/>
    <w:rPr>
      <w:rFonts w:ascii="宋体" w:hAnsi="宋体"/>
      <w:b/>
      <w:bCs/>
      <w:sz w:val="24"/>
      <w:szCs w:val="21"/>
      <w:shd w:val="clear" w:color="auto" w:fill="FFFFFF"/>
    </w:rPr>
  </w:style>
  <w:style w:type="character" w:customStyle="1" w:styleId="TBBCharChar1">
    <w:name w:val="TBB二级 Char Char"/>
    <w:rsid w:val="00C46CA8"/>
    <w:rPr>
      <w:rFonts w:ascii="宋体" w:hAnsi="宋体"/>
      <w:b/>
      <w:bCs/>
      <w:color w:val="0070C0"/>
      <w:szCs w:val="21"/>
      <w:shd w:val="clear" w:color="auto" w:fill="FFFFFF"/>
    </w:rPr>
  </w:style>
  <w:style w:type="character" w:customStyle="1" w:styleId="TBBCharChar2">
    <w:name w:val="TBB四级 Char Char"/>
    <w:rsid w:val="00C46CA8"/>
    <w:rPr>
      <w:rFonts w:ascii="宋体" w:hAnsi="宋体"/>
      <w:b/>
      <w:szCs w:val="21"/>
      <w:shd w:val="clear" w:color="auto" w:fill="FFFFFF"/>
    </w:rPr>
  </w:style>
  <w:style w:type="character" w:customStyle="1" w:styleId="TBBCharChar3">
    <w:name w:val="TBB五级 Char Char"/>
    <w:rsid w:val="00C46CA8"/>
    <w:rPr>
      <w:rFonts w:ascii="宋体" w:hAnsi="宋体"/>
      <w:b/>
      <w:bCs/>
      <w:szCs w:val="21"/>
    </w:rPr>
  </w:style>
  <w:style w:type="character" w:customStyle="1" w:styleId="TBBCharChar4">
    <w:name w:val="TBB一级 Char Char"/>
    <w:rsid w:val="00C46CA8"/>
    <w:rPr>
      <w:rFonts w:ascii="宋体" w:hAnsi="宋体"/>
      <w:b/>
      <w:bCs/>
      <w:sz w:val="44"/>
      <w:szCs w:val="21"/>
      <w:shd w:val="clear" w:color="auto" w:fill="FFFFFF"/>
    </w:rPr>
  </w:style>
  <w:style w:type="character" w:customStyle="1" w:styleId="TBBCharChar5">
    <w:name w:val="TBB表内容 Char Char"/>
    <w:rsid w:val="00C46CA8"/>
    <w:rPr>
      <w:rFonts w:ascii="宋体" w:hAnsi="宋体"/>
      <w:szCs w:val="21"/>
    </w:rPr>
  </w:style>
  <w:style w:type="character" w:customStyle="1" w:styleId="TBBCharChar6">
    <w:name w:val="TBB二 Char Char"/>
    <w:rsid w:val="00C46CA8"/>
    <w:rPr>
      <w:rFonts w:ascii="宋体" w:hAnsi="宋体"/>
      <w:b/>
      <w:bCs/>
      <w:color w:val="0070C0"/>
      <w:sz w:val="28"/>
      <w:szCs w:val="21"/>
      <w:shd w:val="clear" w:color="auto" w:fill="FFFFFF"/>
    </w:rPr>
  </w:style>
  <w:style w:type="character" w:customStyle="1" w:styleId="TBBCharChar7">
    <w:name w:val="TBB表第一行 Char Char"/>
    <w:rsid w:val="00C46CA8"/>
    <w:rPr>
      <w:rFonts w:ascii="宋体" w:eastAsia="宋体" w:hAnsi="宋体"/>
      <w:b/>
      <w:color w:val="FFFFFF"/>
      <w:sz w:val="24"/>
      <w:szCs w:val="21"/>
    </w:rPr>
  </w:style>
  <w:style w:type="character" w:customStyle="1" w:styleId="YLCharCharChar">
    <w:name w:val="YL正文 Char Char Char"/>
    <w:rsid w:val="00C46CA8"/>
    <w:rPr>
      <w:rFonts w:ascii="仿宋" w:hAnsi="仿宋"/>
      <w:color w:val="000000"/>
      <w:sz w:val="24"/>
      <w:szCs w:val="24"/>
    </w:rPr>
  </w:style>
  <w:style w:type="character" w:customStyle="1" w:styleId="TBBCharChar8">
    <w:name w:val="TBB六级 Char Char"/>
    <w:rsid w:val="00C46CA8"/>
    <w:rPr>
      <w:rFonts w:ascii="宋体" w:hAnsi="宋体"/>
      <w:b/>
      <w:bCs/>
      <w:szCs w:val="21"/>
    </w:rPr>
  </w:style>
  <w:style w:type="character" w:customStyle="1" w:styleId="YLCharCharChar0">
    <w:name w:val="YL六级 Char Char Char"/>
    <w:rsid w:val="00C46CA8"/>
    <w:rPr>
      <w:rFonts w:ascii="仿宋" w:hAnsi="仿宋" w:cs="Times New Roman"/>
      <w:b/>
      <w:color w:val="000000"/>
      <w:sz w:val="24"/>
      <w:szCs w:val="24"/>
    </w:rPr>
  </w:style>
  <w:style w:type="character" w:customStyle="1" w:styleId="TBBCharChar9">
    <w:name w:val="TBB图标 Char Char"/>
    <w:rsid w:val="00C46CA8"/>
    <w:rPr>
      <w:rFonts w:ascii="宋体" w:eastAsia="宋体" w:hAnsi="宋体"/>
      <w:b/>
      <w:szCs w:val="21"/>
    </w:rPr>
  </w:style>
  <w:style w:type="character" w:customStyle="1" w:styleId="Char18">
    <w:name w:val="标题 Char1"/>
    <w:uiPriority w:val="10"/>
    <w:rsid w:val="00C46CA8"/>
    <w:rPr>
      <w:rFonts w:ascii="Cambria" w:eastAsia="宋体" w:hAnsi="Cambria" w:cs="Times New Roman"/>
      <w:b/>
      <w:bCs/>
      <w:sz w:val="32"/>
      <w:szCs w:val="32"/>
    </w:rPr>
  </w:style>
  <w:style w:type="character" w:customStyle="1" w:styleId="2Char11">
    <w:name w:val="正文文本 2 Char1"/>
    <w:rsid w:val="00C46CA8"/>
    <w:rPr>
      <w:rFonts w:ascii="Calibri" w:eastAsia="宋体" w:hAnsi="Calibri" w:cs="Times New Roman"/>
    </w:rPr>
  </w:style>
  <w:style w:type="character" w:customStyle="1" w:styleId="ArialUnicodeMS">
    <w:name w:val="正文文本 + Arial Unicode MS"/>
    <w:rsid w:val="00C46CA8"/>
    <w:rPr>
      <w:rFonts w:ascii="Arial Unicode MS" w:eastAsia="Arial Unicode MS" w:hAnsi="宋体" w:cs="Arial Unicode MS"/>
      <w:color w:val="000000"/>
      <w:spacing w:val="0"/>
      <w:w w:val="100"/>
      <w:position w:val="0"/>
      <w:sz w:val="27"/>
      <w:szCs w:val="27"/>
      <w:shd w:val="clear" w:color="auto" w:fill="FFFFFF"/>
      <w:lang w:val="zh-TW"/>
    </w:rPr>
  </w:style>
  <w:style w:type="character" w:customStyle="1" w:styleId="CharChar21">
    <w:name w:val="Char Char21"/>
    <w:rsid w:val="00C46CA8"/>
    <w:rPr>
      <w:rFonts w:ascii="宋体" w:eastAsia="宋体" w:hAnsi="宋体"/>
      <w:kern w:val="2"/>
      <w:sz w:val="24"/>
      <w:szCs w:val="18"/>
      <w:lang w:val="en-US" w:eastAsia="zh-CN" w:bidi="ar-SA"/>
    </w:rPr>
  </w:style>
  <w:style w:type="character" w:customStyle="1" w:styleId="CharChar6">
    <w:name w:val="Char Char6"/>
    <w:rsid w:val="00C46CA8"/>
    <w:rPr>
      <w:rFonts w:eastAsia="宋体"/>
      <w:kern w:val="2"/>
      <w:sz w:val="18"/>
      <w:szCs w:val="18"/>
      <w:lang w:val="en-US" w:eastAsia="zh-CN" w:bidi="ar-SA"/>
    </w:rPr>
  </w:style>
  <w:style w:type="character" w:customStyle="1" w:styleId="font111">
    <w:name w:val="font111"/>
    <w:rsid w:val="00C46CA8"/>
    <w:rPr>
      <w:rFonts w:ascii="宋体" w:eastAsia="宋体" w:hAnsi="宋体" w:hint="eastAsia"/>
      <w:color w:val="000000"/>
      <w:sz w:val="24"/>
      <w:szCs w:val="24"/>
      <w:u w:val="none"/>
    </w:rPr>
  </w:style>
  <w:style w:type="character" w:customStyle="1" w:styleId="XNCharChar">
    <w:name w:val="XN图标 Char Char"/>
    <w:rsid w:val="00C46CA8"/>
    <w:rPr>
      <w:rFonts w:ascii="仿宋" w:eastAsia="仿宋" w:hAnsi="仿宋"/>
      <w:color w:val="000000"/>
      <w:kern w:val="2"/>
      <w:sz w:val="21"/>
      <w:szCs w:val="24"/>
      <w:lang w:val="en-US" w:eastAsia="zh-CN" w:bidi="ar-SA"/>
    </w:rPr>
  </w:style>
  <w:style w:type="character" w:customStyle="1" w:styleId="XNCharChar0">
    <w:name w:val="XN表头 Char Char"/>
    <w:rsid w:val="00C46CA8"/>
    <w:rPr>
      <w:rFonts w:ascii="Cambria" w:eastAsia="黑体" w:hAnsi="Cambria" w:cs="Times New Roman"/>
      <w:b/>
      <w:kern w:val="2"/>
      <w:szCs w:val="20"/>
    </w:rPr>
  </w:style>
  <w:style w:type="character" w:customStyle="1" w:styleId="XNCharChar1">
    <w:name w:val="XN三级标题 Char Char"/>
    <w:rsid w:val="00C46CA8"/>
    <w:rPr>
      <w:rFonts w:ascii="仿宋" w:eastAsia="仿宋" w:hAnsi="仿宋"/>
      <w:b/>
      <w:color w:val="000000"/>
      <w:kern w:val="2"/>
      <w:sz w:val="30"/>
      <w:szCs w:val="24"/>
    </w:rPr>
  </w:style>
  <w:style w:type="character" w:customStyle="1" w:styleId="font11">
    <w:name w:val="font11"/>
    <w:qFormat/>
    <w:rsid w:val="00C46CA8"/>
    <w:rPr>
      <w:rFonts w:ascii="宋体" w:eastAsia="宋体" w:hAnsi="宋体" w:cs="宋体" w:hint="eastAsia"/>
      <w:color w:val="000000"/>
      <w:sz w:val="22"/>
      <w:szCs w:val="22"/>
      <w:u w:val="none"/>
    </w:rPr>
  </w:style>
  <w:style w:type="character" w:customStyle="1" w:styleId="sugg-loading">
    <w:name w:val="sugg-loading"/>
    <w:rsid w:val="00C46CA8"/>
  </w:style>
  <w:style w:type="character" w:customStyle="1" w:styleId="page-cur">
    <w:name w:val="page-cur"/>
    <w:rsid w:val="00C46CA8"/>
    <w:rPr>
      <w:b/>
      <w:color w:val="333333"/>
      <w:bdr w:val="single" w:sz="6" w:space="0" w:color="E5E5E5"/>
      <w:shd w:val="clear" w:color="auto" w:fill="F2F2F2"/>
    </w:rPr>
  </w:style>
  <w:style w:type="character" w:customStyle="1" w:styleId="font31">
    <w:name w:val="font31"/>
    <w:rsid w:val="00C46CA8"/>
    <w:rPr>
      <w:rFonts w:ascii="宋体" w:eastAsia="宋体" w:hAnsi="宋体" w:cs="宋体" w:hint="eastAsia"/>
      <w:color w:val="000000"/>
      <w:sz w:val="24"/>
      <w:szCs w:val="24"/>
      <w:u w:val="none"/>
    </w:rPr>
  </w:style>
  <w:style w:type="paragraph" w:customStyle="1" w:styleId="1f4">
    <w:name w:val="纯文本1"/>
    <w:basedOn w:val="a3"/>
    <w:rsid w:val="00C46CA8"/>
    <w:pPr>
      <w:adjustRightInd w:val="0"/>
      <w:ind w:firstLineChars="200" w:firstLine="200"/>
      <w:textAlignment w:val="baseline"/>
    </w:pPr>
    <w:rPr>
      <w:rFonts w:ascii="仿宋" w:eastAsia="仿宋" w:hAnsi="Courier New"/>
      <w:szCs w:val="20"/>
    </w:rPr>
  </w:style>
  <w:style w:type="paragraph" w:customStyle="1" w:styleId="CharCharChar">
    <w:name w:val="Char Char Char"/>
    <w:basedOn w:val="a3"/>
    <w:rsid w:val="00C46CA8"/>
    <w:pPr>
      <w:widowControl/>
      <w:spacing w:after="160" w:line="240" w:lineRule="exact"/>
      <w:ind w:firstLineChars="200" w:firstLine="200"/>
      <w:jc w:val="left"/>
    </w:pPr>
    <w:rPr>
      <w:rFonts w:eastAsia="仿宋" w:hAnsi="仿宋"/>
      <w:szCs w:val="20"/>
    </w:rPr>
  </w:style>
  <w:style w:type="paragraph" w:customStyle="1" w:styleId="XN">
    <w:name w:val="XN图标"/>
    <w:basedOn w:val="a3"/>
    <w:link w:val="XNChar"/>
    <w:qFormat/>
    <w:rsid w:val="00C46CA8"/>
    <w:pPr>
      <w:spacing w:line="264" w:lineRule="auto"/>
      <w:jc w:val="center"/>
    </w:pPr>
    <w:rPr>
      <w:rFonts w:ascii="仿宋" w:eastAsia="仿宋" w:hAnsi="仿宋"/>
      <w:color w:val="000000"/>
    </w:rPr>
  </w:style>
  <w:style w:type="character" w:customStyle="1" w:styleId="XNChar">
    <w:name w:val="XN图标 Char"/>
    <w:link w:val="XN"/>
    <w:qFormat/>
    <w:rsid w:val="00C46CA8"/>
    <w:rPr>
      <w:rFonts w:ascii="仿宋" w:eastAsia="仿宋" w:hAnsi="仿宋" w:cstheme="minorBidi"/>
      <w:color w:val="000000"/>
      <w:kern w:val="2"/>
      <w:sz w:val="21"/>
      <w:szCs w:val="24"/>
    </w:rPr>
  </w:style>
  <w:style w:type="paragraph" w:customStyle="1" w:styleId="affff9">
    <w:name w:val="黑点"/>
    <w:basedOn w:val="a3"/>
    <w:link w:val="Charfc"/>
    <w:rsid w:val="00C46CA8"/>
    <w:rPr>
      <w:rFonts w:ascii="宋体" w:eastAsia="仿宋" w:hAnsi="宋体"/>
      <w:kern w:val="0"/>
      <w:sz w:val="20"/>
      <w:szCs w:val="21"/>
    </w:rPr>
  </w:style>
  <w:style w:type="character" w:customStyle="1" w:styleId="Charfc">
    <w:name w:val="黑点 Char"/>
    <w:link w:val="affff9"/>
    <w:rsid w:val="00C46CA8"/>
    <w:rPr>
      <w:rFonts w:ascii="宋体" w:eastAsia="仿宋" w:hAnsi="宋体" w:cstheme="minorBidi"/>
      <w:szCs w:val="21"/>
    </w:rPr>
  </w:style>
  <w:style w:type="paragraph" w:customStyle="1" w:styleId="affffa">
    <w:name w:val="华帝三级"/>
    <w:basedOn w:val="a3"/>
    <w:rsid w:val="00C46CA8"/>
    <w:pPr>
      <w:adjustRightInd w:val="0"/>
      <w:spacing w:beforeLines="50" w:afterLines="50" w:line="300" w:lineRule="auto"/>
      <w:ind w:firstLineChars="200" w:firstLine="200"/>
      <w:outlineLvl w:val="2"/>
    </w:pPr>
    <w:rPr>
      <w:rFonts w:ascii="仿宋" w:eastAsia="仿宋" w:hAnsi="仿宋"/>
      <w:b/>
    </w:rPr>
  </w:style>
  <w:style w:type="paragraph" w:customStyle="1" w:styleId="XN0">
    <w:name w:val="XN五级标题"/>
    <w:basedOn w:val="a3"/>
    <w:link w:val="XNChar0"/>
    <w:rsid w:val="00C46CA8"/>
    <w:pPr>
      <w:adjustRightInd w:val="0"/>
      <w:spacing w:after="50"/>
      <w:ind w:firstLineChars="200" w:firstLine="200"/>
      <w:outlineLvl w:val="4"/>
    </w:pPr>
    <w:rPr>
      <w:rFonts w:ascii="仿宋" w:eastAsia="仿宋" w:hAnsi="仿宋"/>
      <w:b/>
      <w:sz w:val="24"/>
    </w:rPr>
  </w:style>
  <w:style w:type="character" w:customStyle="1" w:styleId="XNChar0">
    <w:name w:val="XN五级标题 Char"/>
    <w:link w:val="XN0"/>
    <w:rsid w:val="00C46CA8"/>
    <w:rPr>
      <w:rFonts w:ascii="仿宋" w:eastAsia="仿宋" w:hAnsi="仿宋" w:cstheme="minorBidi"/>
      <w:b/>
      <w:kern w:val="2"/>
      <w:sz w:val="24"/>
      <w:szCs w:val="24"/>
    </w:rPr>
  </w:style>
  <w:style w:type="paragraph" w:customStyle="1" w:styleId="xl71">
    <w:name w:val="xl71"/>
    <w:basedOn w:val="a3"/>
    <w:rsid w:val="00C46CA8"/>
    <w:pPr>
      <w:widowControl/>
      <w:spacing w:before="100" w:beforeAutospacing="1" w:after="100" w:afterAutospacing="1"/>
      <w:ind w:firstLineChars="200" w:firstLine="200"/>
      <w:jc w:val="right"/>
    </w:pPr>
    <w:rPr>
      <w:rFonts w:ascii="仿宋" w:eastAsia="仿宋" w:hAnsi="宋体" w:cs="宋体"/>
      <w:kern w:val="0"/>
    </w:rPr>
  </w:style>
  <w:style w:type="paragraph" w:customStyle="1" w:styleId="affffb">
    <w:name w:val="科图表"/>
    <w:basedOn w:val="a3"/>
    <w:link w:val="Charfd"/>
    <w:rsid w:val="00C46CA8"/>
    <w:pPr>
      <w:spacing w:line="360" w:lineRule="auto"/>
      <w:ind w:firstLineChars="200" w:firstLine="422"/>
      <w:jc w:val="center"/>
    </w:pPr>
    <w:rPr>
      <w:rFonts w:ascii="宋体" w:hAnsi="宋体"/>
      <w:b/>
      <w:bCs/>
      <w:kern w:val="0"/>
      <w:szCs w:val="21"/>
    </w:rPr>
  </w:style>
  <w:style w:type="character" w:customStyle="1" w:styleId="Charfd">
    <w:name w:val="科图表 Char"/>
    <w:link w:val="affffb"/>
    <w:locked/>
    <w:rsid w:val="00C46CA8"/>
    <w:rPr>
      <w:rFonts w:ascii="宋体" w:hAnsi="宋体" w:cstheme="minorBidi"/>
      <w:b/>
      <w:bCs/>
      <w:sz w:val="21"/>
      <w:szCs w:val="21"/>
    </w:rPr>
  </w:style>
  <w:style w:type="paragraph" w:customStyle="1" w:styleId="xl76">
    <w:name w:val="xl76"/>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 w:eastAsia="仿宋" w:hAnsi="宋体" w:cs="宋体"/>
      <w:b/>
      <w:bCs/>
      <w:kern w:val="0"/>
    </w:rPr>
  </w:style>
  <w:style w:type="paragraph" w:customStyle="1" w:styleId="CharCharCharChar1">
    <w:name w:val="Char Char Char Char1"/>
    <w:basedOn w:val="a3"/>
    <w:rsid w:val="00C46CA8"/>
    <w:pPr>
      <w:widowControl/>
      <w:spacing w:after="160" w:line="240" w:lineRule="exact"/>
      <w:ind w:firstLineChars="200" w:firstLine="200"/>
      <w:jc w:val="left"/>
    </w:pPr>
    <w:rPr>
      <w:rFonts w:eastAsia="仿宋" w:hAnsi="仿宋"/>
      <w:szCs w:val="20"/>
    </w:rPr>
  </w:style>
  <w:style w:type="paragraph" w:customStyle="1" w:styleId="affffc">
    <w:name w:val="四通图表内容"/>
    <w:basedOn w:val="a3"/>
    <w:link w:val="Charfe"/>
    <w:rsid w:val="00C46CA8"/>
    <w:pPr>
      <w:tabs>
        <w:tab w:val="left" w:pos="840"/>
      </w:tabs>
      <w:adjustRightInd w:val="0"/>
      <w:snapToGrid w:val="0"/>
      <w:spacing w:line="264" w:lineRule="auto"/>
      <w:ind w:firstLineChars="200" w:firstLine="200"/>
      <w:jc w:val="center"/>
    </w:pPr>
    <w:rPr>
      <w:rFonts w:ascii="仿宋" w:eastAsia="仿宋" w:hAnsi="仿宋"/>
      <w:bCs/>
      <w:color w:val="000000"/>
      <w:kern w:val="0"/>
      <w:lang w:val="zh-CN"/>
    </w:rPr>
  </w:style>
  <w:style w:type="character" w:customStyle="1" w:styleId="Charfe">
    <w:name w:val="四通图表内容 Char"/>
    <w:link w:val="affffc"/>
    <w:rsid w:val="00C46CA8"/>
    <w:rPr>
      <w:rFonts w:ascii="仿宋" w:eastAsia="仿宋" w:hAnsi="仿宋" w:cstheme="minorBidi"/>
      <w:bCs/>
      <w:color w:val="000000"/>
      <w:sz w:val="21"/>
      <w:szCs w:val="24"/>
      <w:lang w:val="zh-CN"/>
    </w:rPr>
  </w:style>
  <w:style w:type="paragraph" w:customStyle="1" w:styleId="xl72">
    <w:name w:val="xl72"/>
    <w:basedOn w:val="a3"/>
    <w:rsid w:val="00C46CA8"/>
    <w:pPr>
      <w:widowControl/>
      <w:spacing w:before="100" w:beforeAutospacing="1" w:after="100" w:afterAutospacing="1"/>
      <w:ind w:firstLineChars="200" w:firstLine="200"/>
      <w:jc w:val="right"/>
    </w:pPr>
    <w:rPr>
      <w:rFonts w:ascii="仿宋" w:eastAsia="仿宋" w:hAnsi="宋体" w:cs="宋体"/>
      <w:kern w:val="0"/>
    </w:rPr>
  </w:style>
  <w:style w:type="paragraph" w:customStyle="1" w:styleId="pa-3">
    <w:name w:val="pa-3"/>
    <w:basedOn w:val="a3"/>
    <w:rsid w:val="00C46CA8"/>
    <w:pPr>
      <w:widowControl/>
      <w:spacing w:before="150" w:after="150"/>
      <w:ind w:firstLineChars="200" w:firstLine="200"/>
      <w:jc w:val="left"/>
    </w:pPr>
    <w:rPr>
      <w:rFonts w:ascii="仿宋" w:eastAsia="仿宋" w:hAnsi="宋体" w:cs="宋体"/>
      <w:kern w:val="0"/>
    </w:rPr>
  </w:style>
  <w:style w:type="paragraph" w:customStyle="1" w:styleId="2105">
    <w:name w:val="样式 标题 2 + 段前: 1 行 段后: 0.5 行"/>
    <w:basedOn w:val="2"/>
    <w:rsid w:val="00C46CA8"/>
    <w:pPr>
      <w:widowControl/>
      <w:adjustRightInd w:val="0"/>
      <w:snapToGrid w:val="0"/>
      <w:spacing w:before="0" w:after="0" w:line="300" w:lineRule="auto"/>
      <w:ind w:firstLineChars="200" w:firstLine="200"/>
      <w:jc w:val="left"/>
    </w:pPr>
    <w:rPr>
      <w:rFonts w:ascii="仿宋" w:eastAsia="仿宋" w:hAnsi="宋体" w:cs="宋体"/>
      <w:b w:val="0"/>
      <w:bCs w:val="0"/>
      <w:sz w:val="28"/>
      <w:szCs w:val="28"/>
    </w:rPr>
  </w:style>
  <w:style w:type="paragraph" w:customStyle="1" w:styleId="affffd">
    <w:name w:val="招股正文格式"/>
    <w:basedOn w:val="a3"/>
    <w:link w:val="Charff"/>
    <w:rsid w:val="00C46CA8"/>
    <w:pPr>
      <w:spacing w:beforeLines="50" w:line="360" w:lineRule="auto"/>
      <w:ind w:firstLineChars="200" w:firstLine="200"/>
    </w:pPr>
    <w:rPr>
      <w:kern w:val="0"/>
      <w:sz w:val="24"/>
      <w:szCs w:val="20"/>
    </w:rPr>
  </w:style>
  <w:style w:type="character" w:customStyle="1" w:styleId="Charff">
    <w:name w:val="招股正文格式 Char"/>
    <w:link w:val="affffd"/>
    <w:locked/>
    <w:rsid w:val="00C46CA8"/>
    <w:rPr>
      <w:rFonts w:cstheme="minorBidi"/>
      <w:sz w:val="24"/>
    </w:rPr>
  </w:style>
  <w:style w:type="paragraph" w:customStyle="1" w:styleId="STL">
    <w:name w:val="STL六级"/>
    <w:basedOn w:val="a3"/>
    <w:link w:val="STLChar"/>
    <w:rsid w:val="00C46CA8"/>
    <w:pPr>
      <w:tabs>
        <w:tab w:val="left" w:pos="142"/>
      </w:tabs>
      <w:spacing w:beforeLines="50" w:afterLines="50"/>
      <w:ind w:firstLineChars="200" w:firstLine="200"/>
      <w:jc w:val="left"/>
      <w:outlineLvl w:val="5"/>
    </w:pPr>
    <w:rPr>
      <w:rFonts w:ascii="仿宋" w:eastAsia="仿宋" w:hAnsi="宋体"/>
      <w:color w:val="000000"/>
    </w:rPr>
  </w:style>
  <w:style w:type="character" w:customStyle="1" w:styleId="STLChar">
    <w:name w:val="STL六级 Char"/>
    <w:link w:val="STL"/>
    <w:rsid w:val="00C46CA8"/>
    <w:rPr>
      <w:rFonts w:ascii="仿宋" w:eastAsia="仿宋" w:hAnsi="宋体" w:cstheme="minorBidi"/>
      <w:color w:val="000000"/>
      <w:kern w:val="2"/>
      <w:sz w:val="21"/>
      <w:szCs w:val="24"/>
    </w:rPr>
  </w:style>
  <w:style w:type="paragraph" w:customStyle="1" w:styleId="Char19">
    <w:name w:val="Char1"/>
    <w:basedOn w:val="a3"/>
    <w:rsid w:val="00C46CA8"/>
    <w:pPr>
      <w:adjustRightInd w:val="0"/>
      <w:spacing w:line="360" w:lineRule="auto"/>
      <w:ind w:firstLineChars="200" w:firstLine="200"/>
    </w:pPr>
    <w:rPr>
      <w:rFonts w:eastAsia="仿宋" w:hAnsi="仿宋"/>
      <w:szCs w:val="20"/>
    </w:rPr>
  </w:style>
  <w:style w:type="paragraph" w:customStyle="1" w:styleId="XN1">
    <w:name w:val="XN表头"/>
    <w:basedOn w:val="ad"/>
    <w:link w:val="XNChar1"/>
    <w:qFormat/>
    <w:rsid w:val="00C46CA8"/>
    <w:pPr>
      <w:spacing w:beforeLines="30" w:afterLines="20" w:line="400" w:lineRule="exact"/>
      <w:jc w:val="center"/>
    </w:pPr>
    <w:rPr>
      <w:rFonts w:eastAsia="仿宋"/>
      <w:b/>
      <w:sz w:val="24"/>
    </w:rPr>
  </w:style>
  <w:style w:type="character" w:customStyle="1" w:styleId="XNChar1">
    <w:name w:val="XN表头 Char"/>
    <w:link w:val="XN1"/>
    <w:qFormat/>
    <w:locked/>
    <w:rsid w:val="00C46CA8"/>
    <w:rPr>
      <w:rFonts w:ascii="Cambria" w:eastAsia="仿宋" w:hAnsi="Cambria" w:cstheme="minorBidi"/>
      <w:b/>
      <w:kern w:val="2"/>
      <w:sz w:val="24"/>
    </w:rPr>
  </w:style>
  <w:style w:type="paragraph" w:customStyle="1" w:styleId="xl68">
    <w:name w:val="xl68"/>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422">
    <w:name w:val="样式 标题4 + 四号 左侧:  2 字符 首行缩进:  2 字符"/>
    <w:basedOn w:val="a3"/>
    <w:rsid w:val="00C46CA8"/>
    <w:pPr>
      <w:spacing w:line="300" w:lineRule="auto"/>
      <w:ind w:leftChars="200" w:left="200" w:firstLineChars="200" w:firstLine="200"/>
      <w:jc w:val="left"/>
    </w:pPr>
    <w:rPr>
      <w:rFonts w:eastAsia="仿宋" w:cs="宋体"/>
      <w:b/>
      <w:bCs/>
      <w:color w:val="000000"/>
      <w:szCs w:val="20"/>
    </w:rPr>
  </w:style>
  <w:style w:type="paragraph" w:customStyle="1" w:styleId="pa-2">
    <w:name w:val="pa-2"/>
    <w:basedOn w:val="a3"/>
    <w:rsid w:val="00C46CA8"/>
    <w:pPr>
      <w:widowControl/>
      <w:spacing w:before="150" w:after="150"/>
      <w:ind w:firstLineChars="200" w:firstLine="200"/>
      <w:jc w:val="left"/>
    </w:pPr>
    <w:rPr>
      <w:rFonts w:ascii="仿宋" w:eastAsia="仿宋" w:hAnsi="宋体"/>
      <w:kern w:val="0"/>
      <w:szCs w:val="20"/>
    </w:rPr>
  </w:style>
  <w:style w:type="paragraph" w:customStyle="1" w:styleId="affffe">
    <w:name w:val="图表题"/>
    <w:basedOn w:val="a3"/>
    <w:link w:val="Char1a"/>
    <w:rsid w:val="00C46CA8"/>
    <w:pPr>
      <w:widowControl/>
      <w:spacing w:afterLines="50" w:line="300" w:lineRule="auto"/>
      <w:ind w:firstLineChars="200" w:firstLine="200"/>
      <w:jc w:val="center"/>
    </w:pPr>
    <w:rPr>
      <w:b/>
      <w:color w:val="000000"/>
      <w:kern w:val="0"/>
      <w:sz w:val="20"/>
    </w:rPr>
  </w:style>
  <w:style w:type="character" w:customStyle="1" w:styleId="Char1a">
    <w:name w:val="图表题 Char1"/>
    <w:link w:val="affffe"/>
    <w:locked/>
    <w:rsid w:val="00C46CA8"/>
    <w:rPr>
      <w:rFonts w:cstheme="minorBidi"/>
      <w:b/>
      <w:color w:val="000000"/>
      <w:szCs w:val="24"/>
    </w:rPr>
  </w:style>
  <w:style w:type="paragraph" w:customStyle="1" w:styleId="TOC1">
    <w:name w:val="TOC 标题1"/>
    <w:basedOn w:val="1"/>
    <w:next w:val="a3"/>
    <w:uiPriority w:val="39"/>
    <w:rsid w:val="00C46CA8"/>
    <w:pPr>
      <w:widowControl/>
      <w:spacing w:before="480" w:line="276" w:lineRule="auto"/>
      <w:jc w:val="left"/>
      <w:outlineLvl w:val="9"/>
    </w:pPr>
    <w:rPr>
      <w:rFonts w:ascii="Cambria" w:hAnsi="Cambria"/>
      <w:color w:val="365F91"/>
      <w:kern w:val="0"/>
      <w:szCs w:val="28"/>
    </w:rPr>
  </w:style>
  <w:style w:type="paragraph" w:customStyle="1" w:styleId="afffff">
    <w:name w:val="二级无"/>
    <w:basedOn w:val="a3"/>
    <w:rsid w:val="00C46CA8"/>
    <w:pPr>
      <w:widowControl/>
      <w:spacing w:before="50" w:after="50"/>
      <w:jc w:val="left"/>
      <w:outlineLvl w:val="3"/>
    </w:pPr>
    <w:rPr>
      <w:rFonts w:ascii="宋体"/>
      <w:kern w:val="0"/>
      <w:szCs w:val="21"/>
    </w:rPr>
  </w:style>
  <w:style w:type="paragraph" w:customStyle="1" w:styleId="xl77">
    <w:name w:val="xl77"/>
    <w:basedOn w:val="a3"/>
    <w:rsid w:val="00C46CA8"/>
    <w:pPr>
      <w:widowControl/>
      <w:spacing w:before="100" w:beforeAutospacing="1" w:after="100" w:afterAutospacing="1"/>
      <w:ind w:firstLineChars="200" w:firstLine="200"/>
      <w:jc w:val="center"/>
    </w:pPr>
    <w:rPr>
      <w:rFonts w:ascii="仿宋" w:eastAsia="仿宋" w:hAnsi="宋体" w:cs="宋体"/>
      <w:b/>
      <w:bCs/>
      <w:kern w:val="0"/>
    </w:rPr>
  </w:style>
  <w:style w:type="paragraph" w:customStyle="1" w:styleId="black">
    <w:name w:val="black"/>
    <w:basedOn w:val="a3"/>
    <w:rsid w:val="00C46CA8"/>
    <w:pPr>
      <w:widowControl/>
      <w:spacing w:before="100" w:beforeAutospacing="1" w:after="100" w:afterAutospacing="1" w:line="330" w:lineRule="atLeast"/>
      <w:ind w:firstLineChars="200" w:firstLine="200"/>
      <w:jc w:val="left"/>
    </w:pPr>
    <w:rPr>
      <w:rFonts w:ascii="??" w:eastAsia="仿宋" w:hAnsi="??" w:cs="宋体"/>
      <w:color w:val="333333"/>
      <w:kern w:val="0"/>
      <w:sz w:val="18"/>
      <w:szCs w:val="18"/>
    </w:rPr>
  </w:style>
  <w:style w:type="paragraph" w:customStyle="1" w:styleId="xl73">
    <w:name w:val="xl73"/>
    <w:basedOn w:val="a3"/>
    <w:rsid w:val="00C46CA8"/>
    <w:pPr>
      <w:widowControl/>
      <w:spacing w:before="100" w:beforeAutospacing="1" w:after="100" w:afterAutospacing="1"/>
      <w:ind w:firstLineChars="200" w:firstLine="200"/>
      <w:jc w:val="right"/>
    </w:pPr>
    <w:rPr>
      <w:rFonts w:ascii="仿宋" w:eastAsia="仿宋" w:hAnsi="宋体" w:cs="宋体"/>
      <w:kern w:val="0"/>
    </w:rPr>
  </w:style>
  <w:style w:type="paragraph" w:customStyle="1" w:styleId="01">
    <w:name w:val="正文01"/>
    <w:basedOn w:val="a3"/>
    <w:link w:val="01Char"/>
    <w:rsid w:val="00C46CA8"/>
    <w:pPr>
      <w:spacing w:before="60" w:line="460" w:lineRule="exact"/>
      <w:ind w:firstLineChars="200" w:firstLine="200"/>
    </w:pPr>
    <w:rPr>
      <w:rFonts w:eastAsia="仿宋" w:hAnsi="仿宋"/>
      <w:kern w:val="0"/>
    </w:rPr>
  </w:style>
  <w:style w:type="character" w:customStyle="1" w:styleId="01Char">
    <w:name w:val="正文01 Char"/>
    <w:link w:val="01"/>
    <w:locked/>
    <w:rsid w:val="00C46CA8"/>
    <w:rPr>
      <w:rFonts w:eastAsia="仿宋" w:hAnsi="仿宋" w:cstheme="minorBidi"/>
      <w:sz w:val="21"/>
      <w:szCs w:val="24"/>
    </w:rPr>
  </w:style>
  <w:style w:type="paragraph" w:customStyle="1" w:styleId="afffff0">
    <w:name w:val="标准书眉一"/>
    <w:rsid w:val="00C46CA8"/>
  </w:style>
  <w:style w:type="paragraph" w:customStyle="1" w:styleId="1f5">
    <w:name w:val="正文1"/>
    <w:basedOn w:val="a3"/>
    <w:next w:val="a3"/>
    <w:qFormat/>
    <w:rsid w:val="00EF64BF"/>
    <w:pPr>
      <w:snapToGrid w:val="0"/>
      <w:spacing w:line="288" w:lineRule="auto"/>
      <w:ind w:left="250" w:hangingChars="250" w:hanging="250"/>
      <w:jc w:val="left"/>
    </w:pPr>
    <w:rPr>
      <w:rFonts w:eastAsia="仿宋" w:hAnsi="仿宋"/>
      <w:sz w:val="18"/>
      <w:szCs w:val="18"/>
    </w:rPr>
  </w:style>
  <w:style w:type="paragraph" w:customStyle="1" w:styleId="afffff1">
    <w:name w:val="文字"/>
    <w:basedOn w:val="a3"/>
    <w:link w:val="Charff0"/>
    <w:rsid w:val="00C46CA8"/>
    <w:pPr>
      <w:widowControl/>
      <w:spacing w:line="400" w:lineRule="exact"/>
      <w:ind w:firstLineChars="224" w:firstLine="538"/>
    </w:pPr>
    <w:rPr>
      <w:rFonts w:ascii="Calibri" w:eastAsia="仿宋" w:hAnsi="Calibri"/>
      <w:bCs/>
      <w:color w:val="000000"/>
    </w:rPr>
  </w:style>
  <w:style w:type="character" w:customStyle="1" w:styleId="Charff0">
    <w:name w:val="文字 Char"/>
    <w:link w:val="afffff1"/>
    <w:locked/>
    <w:rsid w:val="00C46CA8"/>
    <w:rPr>
      <w:rFonts w:ascii="Calibri" w:eastAsia="仿宋" w:hAnsi="Calibri" w:cstheme="minorBidi"/>
      <w:bCs/>
      <w:color w:val="000000"/>
      <w:kern w:val="2"/>
      <w:sz w:val="21"/>
      <w:szCs w:val="24"/>
    </w:rPr>
  </w:style>
  <w:style w:type="paragraph" w:customStyle="1" w:styleId="Char110">
    <w:name w:val="Char11"/>
    <w:basedOn w:val="a3"/>
    <w:rsid w:val="00C46CA8"/>
    <w:pPr>
      <w:adjustRightInd w:val="0"/>
      <w:spacing w:line="360" w:lineRule="auto"/>
      <w:ind w:firstLineChars="200" w:firstLine="200"/>
    </w:pPr>
    <w:rPr>
      <w:rFonts w:eastAsia="仿宋_GB2312" w:hAnsi="仿宋"/>
      <w:kern w:val="0"/>
      <w:szCs w:val="20"/>
    </w:rPr>
  </w:style>
  <w:style w:type="paragraph" w:customStyle="1" w:styleId="afffff2">
    <w:name w:val="图名格式"/>
    <w:basedOn w:val="a3"/>
    <w:link w:val="Charff1"/>
    <w:rsid w:val="00C46CA8"/>
    <w:pPr>
      <w:spacing w:afterLines="50" w:line="300" w:lineRule="auto"/>
      <w:jc w:val="center"/>
    </w:pPr>
    <w:rPr>
      <w:rFonts w:ascii="仿宋" w:eastAsia="仿宋" w:hAnsi="仿宋"/>
      <w:b/>
    </w:rPr>
  </w:style>
  <w:style w:type="character" w:customStyle="1" w:styleId="Charff1">
    <w:name w:val="图名格式 Char"/>
    <w:link w:val="afffff2"/>
    <w:rsid w:val="00C46CA8"/>
    <w:rPr>
      <w:rFonts w:ascii="仿宋" w:eastAsia="仿宋" w:hAnsi="仿宋" w:cstheme="minorBidi"/>
      <w:b/>
      <w:kern w:val="2"/>
      <w:sz w:val="21"/>
      <w:szCs w:val="24"/>
    </w:rPr>
  </w:style>
  <w:style w:type="paragraph" w:customStyle="1" w:styleId="xl69">
    <w:name w:val="xl69"/>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220">
    <w:name w:val="样式 标题 2 + 首行缩进:  2 字符"/>
    <w:basedOn w:val="2"/>
    <w:rsid w:val="00C46CA8"/>
    <w:pPr>
      <w:spacing w:beforeLines="50" w:after="0" w:line="300" w:lineRule="auto"/>
      <w:ind w:firstLineChars="200" w:firstLine="200"/>
    </w:pPr>
    <w:rPr>
      <w:rFonts w:eastAsia="仿宋" w:cs="宋体"/>
      <w:bCs w:val="0"/>
      <w:color w:val="000000"/>
      <w:sz w:val="24"/>
      <w:szCs w:val="20"/>
    </w:rPr>
  </w:style>
  <w:style w:type="paragraph" w:customStyle="1" w:styleId="afffff3">
    <w:name w:val="缺省文本"/>
    <w:basedOn w:val="a3"/>
    <w:rsid w:val="00C46CA8"/>
    <w:pPr>
      <w:autoSpaceDE w:val="0"/>
      <w:autoSpaceDN w:val="0"/>
      <w:adjustRightInd w:val="0"/>
      <w:ind w:firstLineChars="200" w:firstLine="200"/>
      <w:jc w:val="left"/>
    </w:pPr>
    <w:rPr>
      <w:rFonts w:eastAsia="仿宋" w:hAnsi="仿宋"/>
      <w:kern w:val="0"/>
      <w:szCs w:val="20"/>
    </w:rPr>
  </w:style>
  <w:style w:type="paragraph" w:customStyle="1" w:styleId="2f1">
    <w:name w:val="样式 宋体 首行缩进:  2 字符"/>
    <w:basedOn w:val="a3"/>
    <w:rsid w:val="00C46CA8"/>
    <w:pPr>
      <w:spacing w:line="300" w:lineRule="auto"/>
      <w:ind w:firstLineChars="200" w:firstLine="420"/>
    </w:pPr>
    <w:rPr>
      <w:rFonts w:ascii="仿宋" w:eastAsia="仿宋" w:hAnsi="宋体" w:cs="宋体"/>
      <w:kern w:val="0"/>
      <w:szCs w:val="20"/>
    </w:rPr>
  </w:style>
  <w:style w:type="paragraph" w:customStyle="1" w:styleId="CharCharCharChar2">
    <w:name w:val="Char Char Char Char2"/>
    <w:basedOn w:val="a3"/>
    <w:rsid w:val="00C46CA8"/>
    <w:pPr>
      <w:widowControl/>
      <w:spacing w:after="160" w:line="240" w:lineRule="exact"/>
      <w:ind w:firstLineChars="200" w:firstLine="200"/>
      <w:jc w:val="left"/>
    </w:pPr>
    <w:rPr>
      <w:rFonts w:eastAsia="仿宋" w:hAnsi="仿宋"/>
      <w:szCs w:val="20"/>
    </w:rPr>
  </w:style>
  <w:style w:type="paragraph" w:customStyle="1" w:styleId="p0">
    <w:name w:val="p0"/>
    <w:basedOn w:val="a3"/>
    <w:rsid w:val="00C46CA8"/>
    <w:pPr>
      <w:widowControl/>
      <w:spacing w:before="100" w:beforeAutospacing="1" w:after="100" w:afterAutospacing="1"/>
      <w:ind w:firstLineChars="200" w:firstLine="200"/>
      <w:jc w:val="left"/>
    </w:pPr>
    <w:rPr>
      <w:rFonts w:ascii="仿宋" w:eastAsia="仿宋" w:hAnsi="宋体"/>
      <w:kern w:val="0"/>
      <w:szCs w:val="20"/>
    </w:rPr>
  </w:style>
  <w:style w:type="paragraph" w:customStyle="1" w:styleId="xl70">
    <w:name w:val="xl70"/>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3a">
    <w:name w:val="招股书标题3"/>
    <w:basedOn w:val="a3"/>
    <w:next w:val="a3"/>
    <w:rsid w:val="00C46CA8"/>
    <w:pPr>
      <w:spacing w:line="360" w:lineRule="auto"/>
      <w:ind w:firstLineChars="200" w:firstLine="480"/>
      <w:outlineLvl w:val="3"/>
    </w:pPr>
    <w:rPr>
      <w:rFonts w:ascii="楷体_GB2312" w:eastAsia="楷体_GB2312" w:hAnsi="宋体"/>
      <w:b/>
      <w:kern w:val="0"/>
      <w:position w:val="2"/>
    </w:rPr>
  </w:style>
  <w:style w:type="paragraph" w:customStyle="1" w:styleId="0">
    <w:name w:val="正文0"/>
    <w:basedOn w:val="a3"/>
    <w:link w:val="0Char"/>
    <w:rsid w:val="00C46CA8"/>
    <w:pPr>
      <w:adjustRightInd w:val="0"/>
      <w:snapToGrid w:val="0"/>
      <w:spacing w:line="300" w:lineRule="auto"/>
      <w:ind w:firstLineChars="200" w:firstLine="480"/>
      <w:jc w:val="left"/>
    </w:pPr>
    <w:rPr>
      <w:kern w:val="0"/>
    </w:rPr>
  </w:style>
  <w:style w:type="character" w:customStyle="1" w:styleId="0Char">
    <w:name w:val="正文0 Char"/>
    <w:link w:val="0"/>
    <w:rsid w:val="00C46CA8"/>
    <w:rPr>
      <w:rFonts w:cstheme="minorBidi"/>
      <w:sz w:val="21"/>
      <w:szCs w:val="24"/>
    </w:rPr>
  </w:style>
  <w:style w:type="paragraph" w:customStyle="1" w:styleId="1f6">
    <w:name w:val="列出段落1"/>
    <w:basedOn w:val="a3"/>
    <w:uiPriority w:val="34"/>
    <w:qFormat/>
    <w:rsid w:val="00C46CA8"/>
    <w:pPr>
      <w:ind w:firstLineChars="200" w:firstLine="420"/>
    </w:pPr>
  </w:style>
  <w:style w:type="paragraph" w:customStyle="1" w:styleId="TOC2">
    <w:name w:val="TOC 标题2"/>
    <w:basedOn w:val="1"/>
    <w:next w:val="a3"/>
    <w:uiPriority w:val="39"/>
    <w:rsid w:val="00C46CA8"/>
    <w:pPr>
      <w:keepNext w:val="0"/>
      <w:widowControl/>
      <w:spacing w:beforeLines="50" w:afterLines="150" w:line="276" w:lineRule="auto"/>
      <w:ind w:firstLineChars="200" w:firstLine="200"/>
      <w:jc w:val="left"/>
      <w:outlineLvl w:val="9"/>
    </w:pPr>
    <w:rPr>
      <w:rFonts w:ascii="Cambria" w:eastAsia="仿宋" w:hAnsi="Cambria"/>
      <w:color w:val="365F91"/>
      <w:kern w:val="0"/>
      <w:szCs w:val="28"/>
    </w:rPr>
  </w:style>
  <w:style w:type="paragraph" w:customStyle="1" w:styleId="afffff4">
    <w:name w:val="a)"/>
    <w:basedOn w:val="a3"/>
    <w:link w:val="aChar"/>
    <w:rsid w:val="00C46CA8"/>
    <w:pPr>
      <w:spacing w:line="360" w:lineRule="auto"/>
      <w:ind w:firstLineChars="196" w:firstLine="413"/>
    </w:pPr>
    <w:rPr>
      <w:rFonts w:ascii="仿宋" w:eastAsia="仿宋" w:hAnsi="宋体"/>
      <w:b/>
      <w:color w:val="000000"/>
      <w:kern w:val="0"/>
      <w:sz w:val="20"/>
      <w:szCs w:val="21"/>
    </w:rPr>
  </w:style>
  <w:style w:type="character" w:customStyle="1" w:styleId="aChar">
    <w:name w:val="a) Char"/>
    <w:link w:val="afffff4"/>
    <w:rsid w:val="00C46CA8"/>
    <w:rPr>
      <w:rFonts w:ascii="仿宋" w:eastAsia="仿宋" w:hAnsi="宋体" w:cstheme="minorBidi"/>
      <w:b/>
      <w:color w:val="000000"/>
      <w:szCs w:val="21"/>
    </w:rPr>
  </w:style>
  <w:style w:type="paragraph" w:customStyle="1" w:styleId="xl24">
    <w:name w:val="xl24"/>
    <w:basedOn w:val="a3"/>
    <w:rsid w:val="00C46CA8"/>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楷体_GB2312" w:eastAsia="楷体_GB2312" w:hAnsi="Arial Unicode MS" w:hint="eastAsia"/>
      <w:color w:val="000000"/>
      <w:kern w:val="0"/>
      <w:sz w:val="18"/>
      <w:szCs w:val="20"/>
    </w:rPr>
  </w:style>
  <w:style w:type="paragraph" w:customStyle="1" w:styleId="XN2">
    <w:name w:val="XN六级标题"/>
    <w:basedOn w:val="a3"/>
    <w:link w:val="XNChar2"/>
    <w:qFormat/>
    <w:rsid w:val="00C46CA8"/>
    <w:pPr>
      <w:adjustRightInd w:val="0"/>
      <w:spacing w:after="50"/>
      <w:ind w:firstLineChars="200" w:firstLine="200"/>
      <w:jc w:val="left"/>
      <w:outlineLvl w:val="5"/>
    </w:pPr>
    <w:rPr>
      <w:rFonts w:ascii="仿宋" w:eastAsia="仿宋" w:hAnsi="仿宋"/>
      <w:b/>
      <w:color w:val="000000"/>
      <w:sz w:val="24"/>
    </w:rPr>
  </w:style>
  <w:style w:type="character" w:customStyle="1" w:styleId="XNChar2">
    <w:name w:val="XN六级标题 Char"/>
    <w:link w:val="XN2"/>
    <w:qFormat/>
    <w:rsid w:val="00C46CA8"/>
    <w:rPr>
      <w:rFonts w:ascii="仿宋" w:eastAsia="仿宋" w:hAnsi="仿宋" w:cstheme="minorBidi"/>
      <w:b/>
      <w:color w:val="000000"/>
      <w:kern w:val="2"/>
      <w:sz w:val="24"/>
      <w:szCs w:val="24"/>
    </w:rPr>
  </w:style>
  <w:style w:type="paragraph" w:customStyle="1" w:styleId="STL0">
    <w:name w:val="STL三级"/>
    <w:basedOn w:val="a3"/>
    <w:link w:val="STLChar0"/>
    <w:rsid w:val="00C46CA8"/>
    <w:pPr>
      <w:tabs>
        <w:tab w:val="left" w:pos="142"/>
      </w:tabs>
      <w:spacing w:beforeLines="50" w:afterLines="50"/>
      <w:ind w:firstLineChars="200" w:firstLine="200"/>
      <w:jc w:val="left"/>
      <w:outlineLvl w:val="2"/>
    </w:pPr>
    <w:rPr>
      <w:rFonts w:ascii="仿宋" w:eastAsia="仿宋" w:hAnsi="宋体"/>
      <w:b/>
      <w:color w:val="000000"/>
      <w:sz w:val="32"/>
    </w:rPr>
  </w:style>
  <w:style w:type="character" w:customStyle="1" w:styleId="STLChar0">
    <w:name w:val="STL三级 Char"/>
    <w:link w:val="STL0"/>
    <w:rsid w:val="00C46CA8"/>
    <w:rPr>
      <w:rFonts w:ascii="仿宋" w:eastAsia="仿宋" w:hAnsi="宋体" w:cstheme="minorBidi"/>
      <w:b/>
      <w:color w:val="000000"/>
      <w:kern w:val="2"/>
      <w:sz w:val="32"/>
      <w:szCs w:val="24"/>
    </w:rPr>
  </w:style>
  <w:style w:type="paragraph" w:customStyle="1" w:styleId="afffff5">
    <w:name w:val="图标内容"/>
    <w:basedOn w:val="afff0"/>
    <w:rsid w:val="00C46CA8"/>
    <w:pPr>
      <w:spacing w:before="0" w:beforeAutospacing="0" w:after="0" w:afterAutospacing="0"/>
      <w:ind w:firstLineChars="200" w:firstLine="200"/>
      <w:jc w:val="center"/>
    </w:pPr>
    <w:rPr>
      <w:rFonts w:ascii="仿宋" w:eastAsia="仿宋"/>
      <w:color w:val="000000"/>
      <w:sz w:val="21"/>
    </w:rPr>
  </w:style>
  <w:style w:type="paragraph" w:customStyle="1" w:styleId="xl75">
    <w:name w:val="xl75"/>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 w:eastAsia="仿宋" w:hAnsi="宋体" w:cs="宋体"/>
      <w:b/>
      <w:bCs/>
      <w:kern w:val="0"/>
    </w:rPr>
  </w:style>
  <w:style w:type="paragraph" w:customStyle="1" w:styleId="2f2">
    <w:name w:val="纯文本2"/>
    <w:basedOn w:val="a3"/>
    <w:rsid w:val="00C46CA8"/>
    <w:pPr>
      <w:adjustRightInd w:val="0"/>
      <w:ind w:firstLineChars="200" w:firstLine="200"/>
      <w:textAlignment w:val="baseline"/>
    </w:pPr>
    <w:rPr>
      <w:rFonts w:ascii="仿宋" w:eastAsia="仿宋" w:hAnsi="Courier New"/>
      <w:szCs w:val="20"/>
    </w:rPr>
  </w:style>
  <w:style w:type="paragraph" w:customStyle="1" w:styleId="xl66">
    <w:name w:val="xl66"/>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aSTL">
    <w:name w:val="aSTL正文"/>
    <w:basedOn w:val="a3"/>
    <w:link w:val="aSTLChar"/>
    <w:rsid w:val="00C46CA8"/>
    <w:pPr>
      <w:spacing w:line="300" w:lineRule="auto"/>
      <w:ind w:firstLineChars="200" w:firstLine="200"/>
    </w:pPr>
    <w:rPr>
      <w:rFonts w:ascii="Calibri" w:hAnsi="Calibri"/>
      <w:kern w:val="0"/>
      <w:sz w:val="24"/>
      <w:szCs w:val="20"/>
    </w:rPr>
  </w:style>
  <w:style w:type="character" w:customStyle="1" w:styleId="aSTLChar">
    <w:name w:val="aSTL正文 Char"/>
    <w:link w:val="aSTL"/>
    <w:rsid w:val="00C46CA8"/>
    <w:rPr>
      <w:rFonts w:ascii="Calibri" w:hAnsi="Calibri" w:cstheme="minorBidi"/>
      <w:sz w:val="24"/>
    </w:rPr>
  </w:style>
  <w:style w:type="paragraph" w:customStyle="1" w:styleId="2f3">
    <w:name w:val="列出段落2"/>
    <w:basedOn w:val="a3"/>
    <w:uiPriority w:val="34"/>
    <w:rsid w:val="00C46CA8"/>
    <w:pPr>
      <w:ind w:firstLineChars="200" w:firstLine="420"/>
    </w:pPr>
    <w:rPr>
      <w:rFonts w:ascii="Calibri" w:hAnsi="Calibri"/>
    </w:rPr>
  </w:style>
  <w:style w:type="paragraph" w:customStyle="1" w:styleId="pa-1">
    <w:name w:val="pa-1"/>
    <w:basedOn w:val="a3"/>
    <w:rsid w:val="00C46CA8"/>
    <w:pPr>
      <w:widowControl/>
      <w:spacing w:before="150" w:after="150"/>
      <w:ind w:firstLineChars="200" w:firstLine="200"/>
      <w:jc w:val="left"/>
    </w:pPr>
    <w:rPr>
      <w:rFonts w:ascii="仿宋" w:eastAsia="仿宋" w:hAnsi="宋体" w:cs="宋体"/>
      <w:kern w:val="0"/>
    </w:rPr>
  </w:style>
  <w:style w:type="paragraph" w:customStyle="1" w:styleId="CharCharCharCharCharChar2CharCharCharCharCharCharCharCharCharCharCharCharChar">
    <w:name w:val="Char Char Char Char Char Char2 Char Char Char Char Char Char Char Char Char Char Char Char Char"/>
    <w:basedOn w:val="a3"/>
    <w:rsid w:val="00C46CA8"/>
    <w:pPr>
      <w:adjustRightInd w:val="0"/>
      <w:spacing w:line="360" w:lineRule="auto"/>
      <w:ind w:firstLineChars="200" w:firstLine="200"/>
      <w:textAlignment w:val="baseline"/>
    </w:pPr>
    <w:rPr>
      <w:rFonts w:ascii="Tahoma" w:eastAsia="仿宋" w:hAnsi="Tahoma"/>
      <w:sz w:val="28"/>
      <w:szCs w:val="20"/>
    </w:rPr>
  </w:style>
  <w:style w:type="paragraph" w:customStyle="1" w:styleId="font5">
    <w:name w:val="font5"/>
    <w:basedOn w:val="a3"/>
    <w:rsid w:val="00C46CA8"/>
    <w:pPr>
      <w:widowControl/>
      <w:spacing w:before="100" w:beforeAutospacing="1" w:after="100" w:afterAutospacing="1"/>
      <w:ind w:firstLineChars="200" w:firstLine="200"/>
      <w:jc w:val="left"/>
    </w:pPr>
    <w:rPr>
      <w:rFonts w:ascii="仿宋" w:eastAsia="仿宋" w:hAnsi="宋体" w:cs="宋体"/>
      <w:kern w:val="0"/>
      <w:sz w:val="18"/>
      <w:szCs w:val="18"/>
    </w:rPr>
  </w:style>
  <w:style w:type="paragraph" w:customStyle="1" w:styleId="1105">
    <w:name w:val="样式 标题 1 + 加粗 段前: 1 行 段后: 0.5 行"/>
    <w:basedOn w:val="1"/>
    <w:rsid w:val="00C46CA8"/>
    <w:pPr>
      <w:adjustRightInd w:val="0"/>
      <w:snapToGrid w:val="0"/>
      <w:spacing w:beforeLines="50" w:afterLines="50" w:line="300" w:lineRule="auto"/>
    </w:pPr>
    <w:rPr>
      <w:rFonts w:ascii="黑体" w:eastAsia="仿宋" w:cs="宋体"/>
      <w:b w:val="0"/>
      <w:sz w:val="36"/>
      <w:szCs w:val="32"/>
    </w:rPr>
  </w:style>
  <w:style w:type="paragraph" w:customStyle="1" w:styleId="62">
    <w:name w:val="标题6"/>
    <w:basedOn w:val="a3"/>
    <w:next w:val="a3"/>
    <w:link w:val="6Char0"/>
    <w:rsid w:val="00C46CA8"/>
    <w:pPr>
      <w:adjustRightInd w:val="0"/>
      <w:spacing w:line="300" w:lineRule="auto"/>
      <w:ind w:leftChars="200" w:left="200"/>
    </w:pPr>
    <w:rPr>
      <w:b/>
    </w:rPr>
  </w:style>
  <w:style w:type="character" w:customStyle="1" w:styleId="6Char0">
    <w:name w:val="标题6 Char"/>
    <w:link w:val="62"/>
    <w:rsid w:val="00C46CA8"/>
    <w:rPr>
      <w:rFonts w:cstheme="minorBidi"/>
      <w:b/>
      <w:kern w:val="2"/>
      <w:sz w:val="21"/>
      <w:szCs w:val="24"/>
    </w:rPr>
  </w:style>
  <w:style w:type="paragraph" w:customStyle="1" w:styleId="XN3">
    <w:name w:val="XN二级标题"/>
    <w:basedOn w:val="a3"/>
    <w:link w:val="XNChar3"/>
    <w:rsid w:val="00C46CA8"/>
    <w:pPr>
      <w:spacing w:afterLines="50"/>
      <w:jc w:val="left"/>
      <w:outlineLvl w:val="1"/>
    </w:pPr>
    <w:rPr>
      <w:rFonts w:ascii="仿宋" w:eastAsia="仿宋" w:hAnsi="仿宋"/>
      <w:b/>
      <w:color w:val="000000"/>
      <w:sz w:val="36"/>
    </w:rPr>
  </w:style>
  <w:style w:type="character" w:customStyle="1" w:styleId="XNChar3">
    <w:name w:val="XN二级标题 Char"/>
    <w:link w:val="XN3"/>
    <w:rsid w:val="00C46CA8"/>
    <w:rPr>
      <w:rFonts w:ascii="仿宋" w:eastAsia="仿宋" w:hAnsi="仿宋" w:cstheme="minorBidi"/>
      <w:b/>
      <w:color w:val="000000"/>
      <w:kern w:val="2"/>
      <w:sz w:val="36"/>
      <w:szCs w:val="24"/>
    </w:rPr>
  </w:style>
  <w:style w:type="paragraph" w:customStyle="1" w:styleId="STL1">
    <w:name w:val="STL一级标题"/>
    <w:basedOn w:val="a3"/>
    <w:link w:val="STLChar1"/>
    <w:rsid w:val="00C46CA8"/>
    <w:pPr>
      <w:tabs>
        <w:tab w:val="left" w:pos="142"/>
      </w:tabs>
      <w:spacing w:beforeLines="50" w:afterLines="50"/>
      <w:ind w:firstLineChars="200" w:firstLine="200"/>
      <w:jc w:val="center"/>
      <w:outlineLvl w:val="0"/>
    </w:pPr>
    <w:rPr>
      <w:rFonts w:ascii="仿宋" w:eastAsia="仿宋" w:hAnsi="宋体"/>
      <w:b/>
      <w:color w:val="000000"/>
      <w:sz w:val="44"/>
    </w:rPr>
  </w:style>
  <w:style w:type="character" w:customStyle="1" w:styleId="STLChar1">
    <w:name w:val="STL一级标题 Char"/>
    <w:link w:val="STL1"/>
    <w:rsid w:val="00C46CA8"/>
    <w:rPr>
      <w:rFonts w:ascii="仿宋" w:eastAsia="仿宋" w:hAnsi="宋体" w:cstheme="minorBidi"/>
      <w:b/>
      <w:color w:val="000000"/>
      <w:kern w:val="2"/>
      <w:sz w:val="44"/>
      <w:szCs w:val="24"/>
    </w:rPr>
  </w:style>
  <w:style w:type="paragraph" w:customStyle="1" w:styleId="56">
    <w:name w:val="标题 5 + 小四"/>
    <w:basedOn w:val="4"/>
    <w:rsid w:val="00C46CA8"/>
    <w:pPr>
      <w:adjustRightInd w:val="0"/>
      <w:snapToGrid w:val="0"/>
      <w:spacing w:before="0" w:line="360" w:lineRule="auto"/>
      <w:ind w:firstLineChars="200" w:firstLine="480"/>
    </w:pPr>
    <w:rPr>
      <w:b w:val="0"/>
      <w:sz w:val="24"/>
    </w:rPr>
  </w:style>
  <w:style w:type="paragraph" w:customStyle="1" w:styleId="550">
    <w:name w:val="55"/>
    <w:basedOn w:val="a3"/>
    <w:link w:val="55Char"/>
    <w:rsid w:val="00C46CA8"/>
    <w:pPr>
      <w:spacing w:line="380" w:lineRule="exact"/>
      <w:ind w:firstLineChars="200" w:firstLine="420"/>
    </w:pPr>
    <w:rPr>
      <w:rFonts w:ascii="宋体" w:hAnsi="宋体"/>
      <w:kern w:val="0"/>
      <w:sz w:val="20"/>
      <w:szCs w:val="20"/>
    </w:rPr>
  </w:style>
  <w:style w:type="character" w:customStyle="1" w:styleId="55Char">
    <w:name w:val="55 Char"/>
    <w:link w:val="550"/>
    <w:rsid w:val="00C46CA8"/>
    <w:rPr>
      <w:rFonts w:ascii="宋体" w:hAnsi="宋体" w:cstheme="minorBidi"/>
    </w:rPr>
  </w:style>
  <w:style w:type="paragraph" w:customStyle="1" w:styleId="xl67">
    <w:name w:val="xl67"/>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1f7">
    <w:name w:val="(1)"/>
    <w:basedOn w:val="a3"/>
    <w:link w:val="1Char0"/>
    <w:qFormat/>
    <w:rsid w:val="00C46CA8"/>
    <w:pPr>
      <w:spacing w:line="360" w:lineRule="auto"/>
      <w:ind w:firstLineChars="200" w:firstLine="420"/>
    </w:pPr>
    <w:rPr>
      <w:rFonts w:ascii="仿宋" w:eastAsia="仿宋" w:hAnsi="宋体"/>
      <w:kern w:val="0"/>
      <w:sz w:val="20"/>
      <w:szCs w:val="21"/>
    </w:rPr>
  </w:style>
  <w:style w:type="character" w:customStyle="1" w:styleId="1Char0">
    <w:name w:val="(1) Char"/>
    <w:link w:val="1f7"/>
    <w:qFormat/>
    <w:rsid w:val="00C46CA8"/>
    <w:rPr>
      <w:rFonts w:ascii="仿宋" w:eastAsia="仿宋" w:hAnsi="宋体" w:cstheme="minorBidi"/>
      <w:szCs w:val="21"/>
    </w:rPr>
  </w:style>
  <w:style w:type="paragraph" w:customStyle="1" w:styleId="msolistparagraph0">
    <w:name w:val="msolistparagraph"/>
    <w:basedOn w:val="a3"/>
    <w:rsid w:val="00C46CA8"/>
    <w:pPr>
      <w:spacing w:line="300" w:lineRule="auto"/>
      <w:ind w:firstLineChars="200" w:firstLine="420"/>
    </w:pPr>
    <w:rPr>
      <w:rFonts w:eastAsia="仿宋" w:hAnsi="仿宋"/>
    </w:rPr>
  </w:style>
  <w:style w:type="paragraph" w:customStyle="1" w:styleId="-11">
    <w:name w:val="彩色列表 - 强调文字颜色 11"/>
    <w:basedOn w:val="a3"/>
    <w:rsid w:val="00C46CA8"/>
    <w:pPr>
      <w:ind w:firstLineChars="200" w:firstLine="420"/>
    </w:pPr>
    <w:rPr>
      <w:rFonts w:ascii="Calibri" w:eastAsia="仿宋" w:hAnsi="Calibri"/>
      <w:szCs w:val="20"/>
    </w:rPr>
  </w:style>
  <w:style w:type="paragraph" w:customStyle="1" w:styleId="afffff6">
    <w:name w:val="四级标题"/>
    <w:basedOn w:val="a3"/>
    <w:next w:val="a3"/>
    <w:rsid w:val="00C46CA8"/>
    <w:pPr>
      <w:adjustRightInd w:val="0"/>
      <w:spacing w:beforeLines="50" w:afterLines="50" w:line="300" w:lineRule="auto"/>
      <w:ind w:firstLineChars="200" w:firstLine="200"/>
      <w:jc w:val="left"/>
    </w:pPr>
    <w:rPr>
      <w:b/>
      <w:color w:val="000000"/>
    </w:rPr>
  </w:style>
  <w:style w:type="paragraph" w:customStyle="1" w:styleId="Default">
    <w:name w:val="Default"/>
    <w:link w:val="DefaultChar"/>
    <w:qFormat/>
    <w:rsid w:val="00C46CA8"/>
    <w:pPr>
      <w:widowControl w:val="0"/>
      <w:autoSpaceDE w:val="0"/>
      <w:autoSpaceDN w:val="0"/>
      <w:adjustRightInd w:val="0"/>
    </w:pPr>
    <w:rPr>
      <w:rFonts w:ascii="宋体"/>
      <w:color w:val="000000"/>
      <w:sz w:val="24"/>
    </w:rPr>
  </w:style>
  <w:style w:type="paragraph" w:customStyle="1" w:styleId="-12">
    <w:name w:val="彩色列表 - 强调文字颜色 12"/>
    <w:basedOn w:val="a3"/>
    <w:uiPriority w:val="34"/>
    <w:rsid w:val="00C46CA8"/>
    <w:pPr>
      <w:widowControl/>
      <w:ind w:firstLineChars="200" w:firstLine="420"/>
      <w:jc w:val="left"/>
    </w:pPr>
    <w:rPr>
      <w:rFonts w:ascii="仿宋" w:eastAsia="仿宋" w:hAnsi="宋体"/>
      <w:kern w:val="0"/>
      <w:szCs w:val="20"/>
    </w:rPr>
  </w:style>
  <w:style w:type="paragraph" w:customStyle="1" w:styleId="3b">
    <w:name w:val="列出段落3"/>
    <w:basedOn w:val="a3"/>
    <w:rsid w:val="00C46CA8"/>
    <w:pPr>
      <w:ind w:firstLineChars="200" w:firstLine="420"/>
    </w:pPr>
    <w:rPr>
      <w:rFonts w:ascii="Calibri" w:hAnsi="Calibri"/>
    </w:rPr>
  </w:style>
  <w:style w:type="paragraph" w:customStyle="1" w:styleId="STL2">
    <w:name w:val="STL二级"/>
    <w:basedOn w:val="a3"/>
    <w:link w:val="STLChar2"/>
    <w:rsid w:val="00C46CA8"/>
    <w:pPr>
      <w:tabs>
        <w:tab w:val="left" w:pos="142"/>
      </w:tabs>
      <w:spacing w:beforeLines="50" w:afterLines="50"/>
      <w:ind w:firstLineChars="200" w:firstLine="200"/>
      <w:jc w:val="left"/>
      <w:outlineLvl w:val="1"/>
    </w:pPr>
    <w:rPr>
      <w:rFonts w:ascii="仿宋" w:eastAsia="仿宋" w:hAnsi="宋体"/>
      <w:b/>
      <w:color w:val="000000"/>
      <w:sz w:val="36"/>
    </w:rPr>
  </w:style>
  <w:style w:type="character" w:customStyle="1" w:styleId="STLChar2">
    <w:name w:val="STL二级 Char"/>
    <w:link w:val="STL2"/>
    <w:rsid w:val="00C46CA8"/>
    <w:rPr>
      <w:rFonts w:ascii="仿宋" w:eastAsia="仿宋" w:hAnsi="宋体" w:cstheme="minorBidi"/>
      <w:b/>
      <w:color w:val="000000"/>
      <w:kern w:val="2"/>
      <w:sz w:val="36"/>
      <w:szCs w:val="24"/>
    </w:rPr>
  </w:style>
  <w:style w:type="paragraph" w:customStyle="1" w:styleId="1f8">
    <w:name w:val="1)"/>
    <w:basedOn w:val="a3"/>
    <w:link w:val="1Char2"/>
    <w:rsid w:val="00C46CA8"/>
    <w:pPr>
      <w:spacing w:line="360" w:lineRule="auto"/>
      <w:ind w:firstLineChars="200" w:firstLine="422"/>
    </w:pPr>
    <w:rPr>
      <w:rFonts w:ascii="仿宋" w:eastAsia="仿宋" w:hAnsi="宋体"/>
      <w:b/>
      <w:kern w:val="0"/>
      <w:sz w:val="20"/>
      <w:szCs w:val="21"/>
    </w:rPr>
  </w:style>
  <w:style w:type="character" w:customStyle="1" w:styleId="1Char2">
    <w:name w:val="1) Char"/>
    <w:link w:val="1f8"/>
    <w:rsid w:val="00C46CA8"/>
    <w:rPr>
      <w:rFonts w:ascii="仿宋" w:eastAsia="仿宋" w:hAnsi="宋体" w:cstheme="minorBidi"/>
      <w:b/>
      <w:szCs w:val="21"/>
    </w:rPr>
  </w:style>
  <w:style w:type="paragraph" w:customStyle="1" w:styleId="afffff7">
    <w:name w:val="招股书正文"/>
    <w:basedOn w:val="a3"/>
    <w:link w:val="Charff2"/>
    <w:rsid w:val="00C46CA8"/>
    <w:pPr>
      <w:snapToGrid w:val="0"/>
      <w:spacing w:line="500" w:lineRule="exact"/>
      <w:ind w:right="-74" w:firstLineChars="200" w:firstLine="200"/>
    </w:pPr>
    <w:rPr>
      <w:rFonts w:hAnsi="宋体"/>
      <w:kern w:val="0"/>
      <w:sz w:val="24"/>
    </w:rPr>
  </w:style>
  <w:style w:type="character" w:customStyle="1" w:styleId="Charff2">
    <w:name w:val="招股书正文 Char"/>
    <w:link w:val="afffff7"/>
    <w:locked/>
    <w:rsid w:val="00C46CA8"/>
    <w:rPr>
      <w:rFonts w:hAnsi="宋体" w:cstheme="minorBidi"/>
      <w:sz w:val="24"/>
      <w:szCs w:val="24"/>
    </w:rPr>
  </w:style>
  <w:style w:type="paragraph" w:customStyle="1" w:styleId="afffff8">
    <w:name w:val="图表"/>
    <w:basedOn w:val="a3"/>
    <w:link w:val="Charff3"/>
    <w:rsid w:val="00C46CA8"/>
    <w:pPr>
      <w:ind w:firstLineChars="200" w:firstLine="200"/>
      <w:jc w:val="center"/>
    </w:pPr>
    <w:rPr>
      <w:rFonts w:ascii="仿宋" w:eastAsia="仿宋" w:hAnsi="仿宋"/>
      <w:b/>
      <w:kern w:val="0"/>
    </w:rPr>
  </w:style>
  <w:style w:type="character" w:customStyle="1" w:styleId="Charff3">
    <w:name w:val="图表 Char"/>
    <w:link w:val="afffff8"/>
    <w:rsid w:val="00C46CA8"/>
    <w:rPr>
      <w:rFonts w:ascii="仿宋" w:eastAsia="仿宋" w:hAnsi="仿宋" w:cstheme="minorBidi"/>
      <w:b/>
      <w:sz w:val="21"/>
      <w:szCs w:val="24"/>
    </w:rPr>
  </w:style>
  <w:style w:type="paragraph" w:customStyle="1" w:styleId="xl74">
    <w:name w:val="xl74"/>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 w:eastAsia="仿宋" w:hAnsi="宋体" w:cs="宋体"/>
      <w:b/>
      <w:bCs/>
      <w:kern w:val="0"/>
    </w:rPr>
  </w:style>
  <w:style w:type="paragraph" w:customStyle="1" w:styleId="001TimesNewRoman">
    <w:name w:val="样式 正文001 + Times New Roman"/>
    <w:basedOn w:val="a3"/>
    <w:link w:val="001TimesNewRomanChar"/>
    <w:rsid w:val="00C46CA8"/>
    <w:pPr>
      <w:spacing w:before="60" w:line="460" w:lineRule="exact"/>
      <w:ind w:firstLineChars="200" w:firstLine="482"/>
    </w:pPr>
    <w:rPr>
      <w:rFonts w:eastAsia="仿宋" w:hAnsi="仿宋"/>
      <w:kern w:val="0"/>
      <w:szCs w:val="20"/>
    </w:rPr>
  </w:style>
  <w:style w:type="character" w:customStyle="1" w:styleId="001TimesNewRomanChar">
    <w:name w:val="样式 正文001 + Times New Roman Char"/>
    <w:link w:val="001TimesNewRoman"/>
    <w:rsid w:val="00C46CA8"/>
    <w:rPr>
      <w:rFonts w:eastAsia="仿宋" w:hAnsi="仿宋" w:cstheme="minorBidi"/>
      <w:sz w:val="21"/>
    </w:rPr>
  </w:style>
  <w:style w:type="paragraph" w:customStyle="1" w:styleId="xl65">
    <w:name w:val="xl65"/>
    <w:basedOn w:val="a3"/>
    <w:rsid w:val="00C46CA8"/>
    <w:pPr>
      <w:widowControl/>
      <w:spacing w:before="100" w:beforeAutospacing="1" w:after="100" w:afterAutospacing="1"/>
      <w:ind w:firstLineChars="200" w:firstLine="200"/>
      <w:jc w:val="left"/>
    </w:pPr>
    <w:rPr>
      <w:rFonts w:ascii="仿宋" w:eastAsia="仿宋" w:hAnsi="宋体" w:cs="宋体"/>
      <w:b/>
      <w:bCs/>
      <w:kern w:val="0"/>
    </w:rPr>
  </w:style>
  <w:style w:type="paragraph" w:customStyle="1" w:styleId="afffff9">
    <w:name w:val="普通文件"/>
    <w:basedOn w:val="a3"/>
    <w:rsid w:val="00C46CA8"/>
    <w:pPr>
      <w:ind w:firstLineChars="200" w:firstLine="200"/>
    </w:pPr>
    <w:rPr>
      <w:rFonts w:eastAsia="仿宋" w:hAnsi="仿宋"/>
      <w:color w:val="0000FF"/>
      <w:szCs w:val="20"/>
    </w:rPr>
  </w:style>
  <w:style w:type="paragraph" w:customStyle="1" w:styleId="2f4">
    <w:name w:val="标题2"/>
    <w:basedOn w:val="2"/>
    <w:next w:val="a3"/>
    <w:link w:val="2Char3"/>
    <w:rsid w:val="00C46CA8"/>
    <w:pPr>
      <w:spacing w:beforeLines="50" w:afterLines="50" w:line="300" w:lineRule="auto"/>
      <w:jc w:val="left"/>
    </w:pPr>
    <w:rPr>
      <w:rFonts w:ascii="Times New Roman" w:hAnsi="Times New Roman"/>
      <w:sz w:val="28"/>
    </w:rPr>
  </w:style>
  <w:style w:type="character" w:customStyle="1" w:styleId="2Char3">
    <w:name w:val="标题2 Char"/>
    <w:link w:val="2f4"/>
    <w:rsid w:val="00C46CA8"/>
    <w:rPr>
      <w:rFonts w:cstheme="minorBidi"/>
      <w:b/>
      <w:bCs/>
      <w:kern w:val="2"/>
      <w:sz w:val="28"/>
      <w:szCs w:val="32"/>
    </w:rPr>
  </w:style>
  <w:style w:type="paragraph" w:customStyle="1" w:styleId="afffffa">
    <w:name w:val="图片文字"/>
    <w:basedOn w:val="a3"/>
    <w:rsid w:val="00C46CA8"/>
    <w:pPr>
      <w:ind w:firstLineChars="200" w:firstLine="200"/>
      <w:jc w:val="left"/>
    </w:pPr>
    <w:rPr>
      <w:rFonts w:eastAsia="仿宋" w:hAnsi="仿宋"/>
      <w:sz w:val="18"/>
      <w:szCs w:val="18"/>
    </w:rPr>
  </w:style>
  <w:style w:type="paragraph" w:customStyle="1" w:styleId="afffffb">
    <w:name w:val="表表标题"/>
    <w:basedOn w:val="a3"/>
    <w:rsid w:val="00C46CA8"/>
    <w:pPr>
      <w:spacing w:beforeLines="50" w:line="300" w:lineRule="auto"/>
      <w:ind w:firstLineChars="200" w:firstLine="200"/>
      <w:jc w:val="center"/>
    </w:pPr>
    <w:rPr>
      <w:rFonts w:eastAsia="仿宋" w:hAnsi="仿宋"/>
      <w:b/>
    </w:rPr>
  </w:style>
  <w:style w:type="paragraph" w:customStyle="1" w:styleId="afffffc">
    <w:name w:val="常规正文"/>
    <w:basedOn w:val="a3"/>
    <w:rsid w:val="00C46CA8"/>
    <w:pPr>
      <w:spacing w:line="300" w:lineRule="auto"/>
      <w:ind w:firstLineChars="200" w:firstLine="200"/>
    </w:pPr>
    <w:rPr>
      <w:rFonts w:eastAsia="仿宋" w:hAnsi="仿宋"/>
      <w:szCs w:val="20"/>
    </w:rPr>
  </w:style>
  <w:style w:type="paragraph" w:customStyle="1" w:styleId="3111Char1Char1CharCharChar1Charh3H3level3">
    <w:name w:val="规划 标题 3条标题1.1.1Char1Char1 规划Char CharChar1 Charh3H3level_3..."/>
    <w:basedOn w:val="3"/>
    <w:rsid w:val="00C46CA8"/>
    <w:pPr>
      <w:spacing w:beforeLines="100" w:afterLines="50" w:line="300" w:lineRule="auto"/>
      <w:ind w:firstLineChars="196" w:firstLine="551"/>
      <w:jc w:val="center"/>
    </w:pPr>
    <w:rPr>
      <w:rFonts w:ascii="仿宋" w:eastAsia="仿宋" w:hAnsi="宋体"/>
      <w:sz w:val="28"/>
    </w:rPr>
  </w:style>
  <w:style w:type="paragraph" w:customStyle="1" w:styleId="afffffd">
    <w:name w:val="三级"/>
    <w:basedOn w:val="a3"/>
    <w:next w:val="a3"/>
    <w:link w:val="Charff4"/>
    <w:rsid w:val="00C46CA8"/>
    <w:pPr>
      <w:spacing w:beforeLines="50" w:afterLines="50" w:line="300" w:lineRule="auto"/>
      <w:jc w:val="left"/>
      <w:outlineLvl w:val="3"/>
    </w:pPr>
    <w:rPr>
      <w:b/>
      <w:color w:val="000000"/>
    </w:rPr>
  </w:style>
  <w:style w:type="character" w:customStyle="1" w:styleId="Charff4">
    <w:name w:val="三级 Char"/>
    <w:link w:val="afffffd"/>
    <w:rsid w:val="00C46CA8"/>
    <w:rPr>
      <w:rFonts w:cstheme="minorBidi"/>
      <w:b/>
      <w:color w:val="000000"/>
      <w:kern w:val="2"/>
      <w:sz w:val="21"/>
      <w:szCs w:val="24"/>
    </w:rPr>
  </w:style>
  <w:style w:type="paragraph" w:customStyle="1" w:styleId="Style1">
    <w:name w:val="_Style 1"/>
    <w:basedOn w:val="a3"/>
    <w:uiPriority w:val="34"/>
    <w:rsid w:val="00C46CA8"/>
    <w:pPr>
      <w:spacing w:line="300" w:lineRule="auto"/>
      <w:ind w:firstLineChars="200" w:firstLine="420"/>
    </w:pPr>
  </w:style>
  <w:style w:type="paragraph" w:customStyle="1" w:styleId="STL3">
    <w:name w:val="STL表头"/>
    <w:basedOn w:val="ad"/>
    <w:link w:val="STLChar3"/>
    <w:rsid w:val="00C46CA8"/>
    <w:pPr>
      <w:spacing w:beforeLines="20" w:afterLines="50"/>
      <w:ind w:firstLineChars="200" w:firstLine="200"/>
      <w:jc w:val="center"/>
    </w:pPr>
    <w:rPr>
      <w:b/>
      <w:sz w:val="21"/>
    </w:rPr>
  </w:style>
  <w:style w:type="character" w:customStyle="1" w:styleId="STLChar3">
    <w:name w:val="STL表头 Char"/>
    <w:link w:val="STL3"/>
    <w:rsid w:val="00C46CA8"/>
    <w:rPr>
      <w:rFonts w:ascii="Cambria" w:eastAsia="黑体" w:hAnsi="Cambria" w:cstheme="minorBidi"/>
      <w:b/>
      <w:kern w:val="2"/>
      <w:sz w:val="21"/>
    </w:rPr>
  </w:style>
  <w:style w:type="paragraph" w:customStyle="1" w:styleId="Charff5">
    <w:name w:val="Char"/>
    <w:basedOn w:val="a3"/>
    <w:rsid w:val="00C46CA8"/>
    <w:pPr>
      <w:widowControl/>
      <w:spacing w:after="160" w:line="240" w:lineRule="exact"/>
      <w:ind w:firstLineChars="200" w:firstLine="200"/>
      <w:jc w:val="left"/>
    </w:pPr>
    <w:rPr>
      <w:rFonts w:eastAsia="仿宋_GB2312" w:hAnsi="仿宋"/>
      <w:sz w:val="30"/>
      <w:szCs w:val="20"/>
    </w:rPr>
  </w:style>
  <w:style w:type="paragraph" w:customStyle="1" w:styleId="afffffe">
    <w:name w:val="表内容"/>
    <w:basedOn w:val="a3"/>
    <w:link w:val="Charff6"/>
    <w:rsid w:val="00C46CA8"/>
    <w:pPr>
      <w:adjustRightInd w:val="0"/>
      <w:snapToGrid w:val="0"/>
      <w:ind w:firstLineChars="200" w:firstLine="200"/>
    </w:pPr>
    <w:rPr>
      <w:rFonts w:ascii="仿宋" w:eastAsia="仿宋" w:hAnsi="宋体"/>
      <w:kern w:val="0"/>
      <w:sz w:val="20"/>
      <w:szCs w:val="21"/>
    </w:rPr>
  </w:style>
  <w:style w:type="character" w:customStyle="1" w:styleId="Charff6">
    <w:name w:val="表内容 Char"/>
    <w:link w:val="afffffe"/>
    <w:rsid w:val="00C46CA8"/>
    <w:rPr>
      <w:rFonts w:ascii="仿宋" w:eastAsia="仿宋" w:hAnsi="宋体" w:cstheme="minorBidi"/>
      <w:szCs w:val="21"/>
    </w:rPr>
  </w:style>
  <w:style w:type="paragraph" w:customStyle="1" w:styleId="affffff">
    <w:name w:val="目的"/>
    <w:basedOn w:val="a3"/>
    <w:link w:val="Charff7"/>
    <w:rsid w:val="00C46CA8"/>
    <w:pPr>
      <w:spacing w:after="240" w:line="300" w:lineRule="auto"/>
      <w:ind w:firstLineChars="200" w:firstLine="200"/>
      <w:jc w:val="center"/>
    </w:pPr>
    <w:rPr>
      <w:rFonts w:eastAsia="仿宋" w:hAnsi="仿宋"/>
      <w:b/>
      <w:kern w:val="0"/>
      <w:sz w:val="20"/>
      <w:szCs w:val="21"/>
    </w:rPr>
  </w:style>
  <w:style w:type="character" w:customStyle="1" w:styleId="Charff7">
    <w:name w:val="目的 Char"/>
    <w:link w:val="affffff"/>
    <w:locked/>
    <w:rsid w:val="00C46CA8"/>
    <w:rPr>
      <w:rFonts w:eastAsia="仿宋" w:hAnsi="仿宋" w:cstheme="minorBidi"/>
      <w:b/>
      <w:szCs w:val="21"/>
    </w:rPr>
  </w:style>
  <w:style w:type="paragraph" w:customStyle="1" w:styleId="4111">
    <w:name w:val="4.1.1.1"/>
    <w:basedOn w:val="aff0"/>
    <w:link w:val="4111Char"/>
    <w:rsid w:val="00C46CA8"/>
    <w:pPr>
      <w:autoSpaceDE/>
      <w:autoSpaceDN/>
      <w:adjustRightInd/>
      <w:spacing w:line="360" w:lineRule="auto"/>
      <w:ind w:firstLineChars="200" w:firstLine="0"/>
    </w:pPr>
    <w:rPr>
      <w:rFonts w:ascii="仿宋" w:eastAsia="仿宋" w:hAnsi="宋体"/>
      <w:b/>
    </w:rPr>
  </w:style>
  <w:style w:type="character" w:customStyle="1" w:styleId="4111Char">
    <w:name w:val="4.1.1.1 Char"/>
    <w:link w:val="4111"/>
    <w:rsid w:val="00C46CA8"/>
    <w:rPr>
      <w:rFonts w:ascii="仿宋" w:eastAsia="仿宋" w:hAnsi="宋体" w:cstheme="minorBidi"/>
      <w:b/>
      <w:sz w:val="24"/>
      <w:szCs w:val="24"/>
    </w:rPr>
  </w:style>
  <w:style w:type="paragraph" w:customStyle="1" w:styleId="affffff0">
    <w:name w:val="表名"/>
    <w:basedOn w:val="a3"/>
    <w:link w:val="Charff8"/>
    <w:rsid w:val="00C46CA8"/>
    <w:pPr>
      <w:adjustRightInd w:val="0"/>
      <w:snapToGrid w:val="0"/>
      <w:ind w:firstLineChars="200" w:firstLine="200"/>
      <w:jc w:val="center"/>
    </w:pPr>
    <w:rPr>
      <w:rFonts w:ascii="仿宋" w:eastAsia="仿宋" w:hAnsi="宋体"/>
      <w:b/>
      <w:kern w:val="0"/>
      <w:sz w:val="20"/>
      <w:szCs w:val="21"/>
    </w:rPr>
  </w:style>
  <w:style w:type="character" w:customStyle="1" w:styleId="Charff8">
    <w:name w:val="表名 Char"/>
    <w:link w:val="affffff0"/>
    <w:rsid w:val="00C46CA8"/>
    <w:rPr>
      <w:rFonts w:ascii="仿宋" w:eastAsia="仿宋" w:hAnsi="宋体" w:cstheme="minorBidi"/>
      <w:b/>
      <w:szCs w:val="21"/>
    </w:rPr>
  </w:style>
  <w:style w:type="paragraph" w:customStyle="1" w:styleId="CharCharChar1Char">
    <w:name w:val="Char Char Char1 Char"/>
    <w:basedOn w:val="a3"/>
    <w:rsid w:val="00C46CA8"/>
    <w:pPr>
      <w:ind w:firstLineChars="200" w:firstLine="200"/>
    </w:pPr>
    <w:rPr>
      <w:rFonts w:ascii="Tahoma" w:eastAsia="仿宋" w:hAnsi="Tahoma"/>
      <w:szCs w:val="20"/>
    </w:rPr>
  </w:style>
  <w:style w:type="paragraph" w:customStyle="1" w:styleId="affffff1">
    <w:name w:val="表头"/>
    <w:basedOn w:val="a3"/>
    <w:link w:val="Charff9"/>
    <w:qFormat/>
    <w:rsid w:val="00C46CA8"/>
    <w:pPr>
      <w:adjustRightInd w:val="0"/>
      <w:snapToGrid w:val="0"/>
      <w:ind w:firstLineChars="200" w:firstLine="200"/>
      <w:jc w:val="center"/>
    </w:pPr>
    <w:rPr>
      <w:rFonts w:ascii="仿宋" w:eastAsia="仿宋" w:hAnsi="宋体"/>
      <w:b/>
      <w:kern w:val="0"/>
      <w:sz w:val="20"/>
      <w:szCs w:val="21"/>
    </w:rPr>
  </w:style>
  <w:style w:type="character" w:customStyle="1" w:styleId="Charff9">
    <w:name w:val="表头 Char"/>
    <w:link w:val="affffff1"/>
    <w:qFormat/>
    <w:rsid w:val="00C46CA8"/>
    <w:rPr>
      <w:rFonts w:ascii="仿宋" w:eastAsia="仿宋" w:hAnsi="宋体" w:cstheme="minorBidi"/>
      <w:b/>
      <w:szCs w:val="21"/>
    </w:rPr>
  </w:style>
  <w:style w:type="paragraph" w:customStyle="1" w:styleId="affffff2">
    <w:name w:val="项目符号"/>
    <w:basedOn w:val="a3"/>
    <w:rsid w:val="00C46CA8"/>
    <w:pPr>
      <w:tabs>
        <w:tab w:val="left" w:pos="0"/>
      </w:tabs>
      <w:spacing w:line="300" w:lineRule="auto"/>
      <w:ind w:firstLineChars="200" w:firstLine="454"/>
    </w:pPr>
    <w:rPr>
      <w:rFonts w:eastAsia="仿宋" w:hAnsi="仿宋"/>
    </w:rPr>
  </w:style>
  <w:style w:type="paragraph" w:customStyle="1" w:styleId="XN4">
    <w:name w:val="XN三级标题"/>
    <w:basedOn w:val="a3"/>
    <w:link w:val="XNChar4"/>
    <w:rsid w:val="00C46CA8"/>
    <w:pPr>
      <w:spacing w:afterLines="50"/>
      <w:jc w:val="left"/>
      <w:outlineLvl w:val="2"/>
    </w:pPr>
    <w:rPr>
      <w:rFonts w:ascii="仿宋" w:eastAsia="仿宋" w:hAnsi="仿宋"/>
      <w:b/>
      <w:color w:val="000000"/>
      <w:sz w:val="30"/>
    </w:rPr>
  </w:style>
  <w:style w:type="character" w:customStyle="1" w:styleId="XNChar4">
    <w:name w:val="XN三级标题 Char"/>
    <w:link w:val="XN4"/>
    <w:locked/>
    <w:rsid w:val="00C46CA8"/>
    <w:rPr>
      <w:rFonts w:ascii="仿宋" w:eastAsia="仿宋" w:hAnsi="仿宋" w:cstheme="minorBidi"/>
      <w:b/>
      <w:color w:val="000000"/>
      <w:kern w:val="2"/>
      <w:sz w:val="30"/>
      <w:szCs w:val="24"/>
    </w:rPr>
  </w:style>
  <w:style w:type="paragraph" w:customStyle="1" w:styleId="affffff3">
    <w:name w:val="表格内"/>
    <w:basedOn w:val="a3"/>
    <w:link w:val="Charffa"/>
    <w:qFormat/>
    <w:rsid w:val="00C46CA8"/>
    <w:pPr>
      <w:widowControl/>
      <w:adjustRightInd w:val="0"/>
      <w:snapToGrid w:val="0"/>
      <w:spacing w:line="400" w:lineRule="exact"/>
      <w:ind w:firstLineChars="200" w:firstLine="200"/>
    </w:pPr>
    <w:rPr>
      <w:rFonts w:ascii="仿宋" w:eastAsia="仿宋" w:hAnsi="宋体"/>
      <w:kern w:val="0"/>
      <w:sz w:val="20"/>
      <w:szCs w:val="21"/>
    </w:rPr>
  </w:style>
  <w:style w:type="character" w:customStyle="1" w:styleId="Charffa">
    <w:name w:val="表格内 Char"/>
    <w:link w:val="affffff3"/>
    <w:qFormat/>
    <w:rsid w:val="00C46CA8"/>
    <w:rPr>
      <w:rFonts w:ascii="仿宋" w:eastAsia="仿宋" w:hAnsi="宋体" w:cstheme="minorBidi"/>
      <w:szCs w:val="21"/>
    </w:rPr>
  </w:style>
  <w:style w:type="paragraph" w:customStyle="1" w:styleId="affffff4">
    <w:name w:val="一级标题"/>
    <w:basedOn w:val="a3"/>
    <w:qFormat/>
    <w:rsid w:val="00C46CA8"/>
    <w:pPr>
      <w:spacing w:beforeLines="50" w:afterLines="50" w:line="300" w:lineRule="auto"/>
      <w:jc w:val="center"/>
      <w:outlineLvl w:val="0"/>
    </w:pPr>
    <w:rPr>
      <w:b/>
      <w:color w:val="000000"/>
      <w:sz w:val="44"/>
    </w:rPr>
  </w:style>
  <w:style w:type="paragraph" w:customStyle="1" w:styleId="2f5">
    <w:name w:val="正文文本 (2)"/>
    <w:basedOn w:val="a3"/>
    <w:link w:val="2f6"/>
    <w:rsid w:val="00C46CA8"/>
    <w:pPr>
      <w:shd w:val="clear" w:color="auto" w:fill="FFFFFF"/>
      <w:spacing w:after="120" w:line="240" w:lineRule="atLeast"/>
      <w:ind w:hanging="500"/>
      <w:jc w:val="left"/>
    </w:pPr>
    <w:rPr>
      <w:rFonts w:ascii="Arial Unicode MS" w:eastAsia="Arial Unicode MS"/>
      <w:kern w:val="0"/>
      <w:sz w:val="27"/>
      <w:szCs w:val="27"/>
      <w:shd w:val="clear" w:color="auto" w:fill="FFFFFF"/>
    </w:rPr>
  </w:style>
  <w:style w:type="character" w:customStyle="1" w:styleId="2f6">
    <w:name w:val="正文文本 (2)_"/>
    <w:link w:val="2f5"/>
    <w:rsid w:val="00C46CA8"/>
    <w:rPr>
      <w:rFonts w:ascii="Arial Unicode MS" w:eastAsia="Arial Unicode MS" w:cstheme="minorBidi"/>
      <w:sz w:val="27"/>
      <w:szCs w:val="27"/>
      <w:shd w:val="clear" w:color="auto" w:fill="FFFFFF"/>
    </w:rPr>
  </w:style>
  <w:style w:type="paragraph" w:customStyle="1" w:styleId="YL">
    <w:name w:val="YL表头"/>
    <w:basedOn w:val="ad"/>
    <w:link w:val="YLChar"/>
    <w:qFormat/>
    <w:rsid w:val="00C46CA8"/>
    <w:pPr>
      <w:spacing w:beforeLines="30" w:afterLines="20"/>
      <w:jc w:val="center"/>
    </w:pPr>
    <w:rPr>
      <w:rFonts w:eastAsia="宋体"/>
      <w:b/>
      <w:sz w:val="21"/>
    </w:rPr>
  </w:style>
  <w:style w:type="character" w:customStyle="1" w:styleId="YLChar">
    <w:name w:val="YL表头 Char"/>
    <w:link w:val="YL"/>
    <w:qFormat/>
    <w:locked/>
    <w:rsid w:val="00C46CA8"/>
    <w:rPr>
      <w:rFonts w:ascii="Cambria" w:hAnsi="Cambria" w:cstheme="minorBidi"/>
      <w:b/>
      <w:kern w:val="2"/>
      <w:sz w:val="21"/>
    </w:rPr>
  </w:style>
  <w:style w:type="paragraph" w:customStyle="1" w:styleId="affffff5">
    <w:name w:val="段"/>
    <w:link w:val="Charffb"/>
    <w:qFormat/>
    <w:rsid w:val="00C46CA8"/>
    <w:pPr>
      <w:tabs>
        <w:tab w:val="center" w:pos="4201"/>
        <w:tab w:val="right" w:leader="dot" w:pos="9298"/>
      </w:tabs>
      <w:autoSpaceDE w:val="0"/>
      <w:autoSpaceDN w:val="0"/>
      <w:ind w:firstLineChars="200" w:firstLine="420"/>
    </w:pPr>
    <w:rPr>
      <w:rFonts w:ascii="宋体"/>
      <w:kern w:val="2"/>
      <w:sz w:val="22"/>
      <w:szCs w:val="22"/>
    </w:rPr>
  </w:style>
  <w:style w:type="character" w:customStyle="1" w:styleId="Charffb">
    <w:name w:val="段 Char"/>
    <w:link w:val="affffff5"/>
    <w:qFormat/>
    <w:locked/>
    <w:rsid w:val="00C46CA8"/>
    <w:rPr>
      <w:rFonts w:ascii="宋体"/>
      <w:kern w:val="2"/>
      <w:sz w:val="22"/>
      <w:szCs w:val="22"/>
    </w:rPr>
  </w:style>
  <w:style w:type="paragraph" w:customStyle="1" w:styleId="YL0">
    <w:name w:val="YL图内容"/>
    <w:basedOn w:val="a3"/>
    <w:link w:val="YLChar0"/>
    <w:uiPriority w:val="99"/>
    <w:rsid w:val="00C46CA8"/>
    <w:pPr>
      <w:spacing w:line="264" w:lineRule="auto"/>
      <w:jc w:val="center"/>
    </w:pPr>
    <w:rPr>
      <w:rFonts w:ascii="仿宋" w:hAnsi="仿宋"/>
      <w:color w:val="000000"/>
      <w:sz w:val="24"/>
    </w:rPr>
  </w:style>
  <w:style w:type="character" w:customStyle="1" w:styleId="YLChar0">
    <w:name w:val="YL图内容 Char"/>
    <w:link w:val="YL0"/>
    <w:uiPriority w:val="99"/>
    <w:locked/>
    <w:rsid w:val="00C46CA8"/>
    <w:rPr>
      <w:rFonts w:ascii="仿宋" w:hAnsi="仿宋" w:cstheme="minorBidi"/>
      <w:color w:val="000000"/>
      <w:kern w:val="2"/>
      <w:sz w:val="24"/>
      <w:szCs w:val="24"/>
    </w:rPr>
  </w:style>
  <w:style w:type="paragraph" w:customStyle="1" w:styleId="YL1">
    <w:name w:val="YL六级"/>
    <w:basedOn w:val="a3"/>
    <w:link w:val="YLChar1"/>
    <w:rsid w:val="00C46CA8"/>
    <w:pPr>
      <w:adjustRightInd w:val="0"/>
      <w:spacing w:beforeLines="50" w:afterLines="50"/>
      <w:ind w:firstLineChars="200" w:firstLine="200"/>
      <w:jc w:val="left"/>
      <w:outlineLvl w:val="5"/>
    </w:pPr>
    <w:rPr>
      <w:rFonts w:ascii="仿宋" w:hAnsi="仿宋"/>
      <w:b/>
      <w:color w:val="000000"/>
      <w:sz w:val="24"/>
    </w:rPr>
  </w:style>
  <w:style w:type="character" w:customStyle="1" w:styleId="YLChar1">
    <w:name w:val="YL六级 Char"/>
    <w:link w:val="YL1"/>
    <w:locked/>
    <w:rsid w:val="00C46CA8"/>
    <w:rPr>
      <w:rFonts w:ascii="仿宋" w:hAnsi="仿宋" w:cstheme="minorBidi"/>
      <w:b/>
      <w:color w:val="000000"/>
      <w:kern w:val="2"/>
      <w:sz w:val="24"/>
      <w:szCs w:val="24"/>
    </w:rPr>
  </w:style>
  <w:style w:type="paragraph" w:customStyle="1" w:styleId="YL2">
    <w:name w:val="YL正文"/>
    <w:basedOn w:val="a3"/>
    <w:link w:val="YLChar2"/>
    <w:rsid w:val="00C46CA8"/>
    <w:pPr>
      <w:spacing w:line="300" w:lineRule="auto"/>
      <w:ind w:firstLineChars="200" w:firstLine="200"/>
    </w:pPr>
    <w:rPr>
      <w:rFonts w:ascii="仿宋" w:hAnsi="仿宋"/>
      <w:color w:val="000000"/>
      <w:sz w:val="24"/>
    </w:rPr>
  </w:style>
  <w:style w:type="character" w:customStyle="1" w:styleId="YLChar2">
    <w:name w:val="YL正文 Char"/>
    <w:link w:val="YL2"/>
    <w:locked/>
    <w:rsid w:val="00C46CA8"/>
    <w:rPr>
      <w:rFonts w:ascii="仿宋" w:hAnsi="仿宋" w:cstheme="minorBidi"/>
      <w:color w:val="000000"/>
      <w:kern w:val="2"/>
      <w:sz w:val="24"/>
      <w:szCs w:val="24"/>
    </w:rPr>
  </w:style>
  <w:style w:type="paragraph" w:customStyle="1" w:styleId="YL3">
    <w:name w:val="YL五级"/>
    <w:basedOn w:val="a3"/>
    <w:link w:val="YLChar3"/>
    <w:uiPriority w:val="99"/>
    <w:rsid w:val="00C46CA8"/>
    <w:pPr>
      <w:adjustRightInd w:val="0"/>
      <w:spacing w:beforeLines="50" w:afterLines="50"/>
      <w:ind w:firstLineChars="200" w:firstLine="200"/>
      <w:jc w:val="left"/>
      <w:outlineLvl w:val="4"/>
    </w:pPr>
    <w:rPr>
      <w:rFonts w:ascii="仿宋" w:hAnsi="仿宋"/>
      <w:b/>
      <w:color w:val="000000"/>
      <w:sz w:val="24"/>
    </w:rPr>
  </w:style>
  <w:style w:type="character" w:customStyle="1" w:styleId="YLChar3">
    <w:name w:val="YL五级 Char"/>
    <w:link w:val="YL3"/>
    <w:uiPriority w:val="99"/>
    <w:locked/>
    <w:rsid w:val="00C46CA8"/>
    <w:rPr>
      <w:rFonts w:ascii="仿宋" w:hAnsi="仿宋" w:cstheme="minorBidi"/>
      <w:b/>
      <w:color w:val="000000"/>
      <w:kern w:val="2"/>
      <w:sz w:val="24"/>
      <w:szCs w:val="24"/>
    </w:rPr>
  </w:style>
  <w:style w:type="paragraph" w:customStyle="1" w:styleId="CharCharCharCharCharCharCharCharChar">
    <w:name w:val="Char Char Char Char Char Char Char Char Char"/>
    <w:basedOn w:val="a3"/>
    <w:rsid w:val="00C46CA8"/>
    <w:pPr>
      <w:widowControl/>
      <w:spacing w:after="160" w:line="240" w:lineRule="exact"/>
      <w:ind w:firstLineChars="200" w:firstLine="200"/>
      <w:jc w:val="left"/>
    </w:pPr>
    <w:rPr>
      <w:rFonts w:ascii="Verdana" w:eastAsia="仿宋_GB2312" w:hAnsi="Verdana"/>
      <w:kern w:val="0"/>
      <w:szCs w:val="20"/>
      <w:lang w:eastAsia="en-US"/>
    </w:rPr>
  </w:style>
  <w:style w:type="paragraph" w:customStyle="1" w:styleId="CharCharCharCharCharCharChar">
    <w:name w:val="Char Char Char Char Char Char Char"/>
    <w:basedOn w:val="a3"/>
    <w:rsid w:val="00C46CA8"/>
    <w:pPr>
      <w:ind w:firstLineChars="200" w:firstLine="200"/>
    </w:pPr>
    <w:rPr>
      <w:rFonts w:eastAsia="仿宋" w:hAnsi="仿宋"/>
      <w:szCs w:val="20"/>
    </w:rPr>
  </w:style>
  <w:style w:type="paragraph" w:customStyle="1" w:styleId="affffff6">
    <w:name w:val="样式（正文）"/>
    <w:basedOn w:val="a3"/>
    <w:link w:val="Charffc"/>
    <w:rsid w:val="00C46CA8"/>
    <w:pPr>
      <w:widowControl/>
      <w:spacing w:line="300" w:lineRule="auto"/>
      <w:ind w:firstLineChars="224" w:firstLine="224"/>
    </w:pPr>
    <w:rPr>
      <w:rFonts w:ascii="Calibri" w:eastAsia="仿宋" w:hAnsi="Calibri"/>
    </w:rPr>
  </w:style>
  <w:style w:type="character" w:customStyle="1" w:styleId="Charffc">
    <w:name w:val="样式（正文） Char"/>
    <w:link w:val="affffff6"/>
    <w:rsid w:val="00C46CA8"/>
    <w:rPr>
      <w:rFonts w:ascii="Calibri" w:eastAsia="仿宋" w:hAnsi="Calibri" w:cstheme="minorBidi"/>
      <w:kern w:val="2"/>
      <w:sz w:val="21"/>
      <w:szCs w:val="24"/>
    </w:rPr>
  </w:style>
  <w:style w:type="paragraph" w:customStyle="1" w:styleId="2f7">
    <w:name w:val="样式 宋体 小五 加粗 白色 居中 首行缩进:  2 字符"/>
    <w:basedOn w:val="a3"/>
    <w:rsid w:val="00C46CA8"/>
    <w:pPr>
      <w:spacing w:line="300" w:lineRule="auto"/>
      <w:ind w:firstLineChars="200" w:firstLine="200"/>
      <w:jc w:val="center"/>
    </w:pPr>
    <w:rPr>
      <w:rFonts w:ascii="仿宋" w:eastAsia="仿宋" w:hAnsi="宋体" w:cs="宋体"/>
      <w:b/>
      <w:bCs/>
      <w:color w:val="FFFFFF"/>
      <w:sz w:val="18"/>
      <w:szCs w:val="20"/>
    </w:rPr>
  </w:style>
  <w:style w:type="paragraph" w:customStyle="1" w:styleId="affffff7">
    <w:name w:val="二级条标题"/>
    <w:basedOn w:val="a3"/>
    <w:next w:val="affffff5"/>
    <w:rsid w:val="00C46CA8"/>
    <w:pPr>
      <w:widowControl/>
      <w:spacing w:beforeLines="50" w:afterLines="50"/>
      <w:jc w:val="left"/>
      <w:outlineLvl w:val="3"/>
    </w:pPr>
    <w:rPr>
      <w:rFonts w:ascii="黑体" w:eastAsia="黑体"/>
      <w:kern w:val="0"/>
      <w:szCs w:val="21"/>
    </w:rPr>
  </w:style>
  <w:style w:type="paragraph" w:customStyle="1" w:styleId="TOCHeading1">
    <w:name w:val="TOC Heading1"/>
    <w:basedOn w:val="1"/>
    <w:next w:val="a3"/>
    <w:uiPriority w:val="39"/>
    <w:rsid w:val="00C46CA8"/>
    <w:pPr>
      <w:keepNext w:val="0"/>
      <w:widowControl/>
      <w:spacing w:before="480" w:after="540" w:line="276" w:lineRule="auto"/>
      <w:jc w:val="left"/>
      <w:outlineLvl w:val="9"/>
    </w:pPr>
    <w:rPr>
      <w:rFonts w:ascii="Cambria" w:eastAsia="仿宋" w:hAnsi="Cambria"/>
      <w:color w:val="365F91"/>
      <w:kern w:val="0"/>
      <w:szCs w:val="28"/>
    </w:rPr>
  </w:style>
  <w:style w:type="paragraph" w:customStyle="1" w:styleId="affffff8">
    <w:name w:val="一级条标题"/>
    <w:next w:val="affffff5"/>
    <w:rsid w:val="00C46CA8"/>
    <w:pPr>
      <w:spacing w:beforeLines="50" w:afterLines="50"/>
      <w:outlineLvl w:val="2"/>
    </w:pPr>
    <w:rPr>
      <w:rFonts w:ascii="黑体" w:eastAsia="黑体"/>
      <w:sz w:val="21"/>
      <w:szCs w:val="21"/>
    </w:rPr>
  </w:style>
  <w:style w:type="paragraph" w:customStyle="1" w:styleId="4221">
    <w:name w:val="样式 标题4 + 四号 左侧:  2 字符 首行缩进:  2 字符1"/>
    <w:basedOn w:val="a3"/>
    <w:rsid w:val="00C46CA8"/>
    <w:pPr>
      <w:spacing w:line="300" w:lineRule="auto"/>
      <w:ind w:leftChars="200" w:left="200" w:firstLineChars="200" w:firstLine="562"/>
      <w:jc w:val="left"/>
    </w:pPr>
    <w:rPr>
      <w:rFonts w:eastAsia="仿宋" w:cs="宋体"/>
      <w:b/>
      <w:bCs/>
      <w:color w:val="000000"/>
      <w:szCs w:val="20"/>
    </w:rPr>
  </w:style>
  <w:style w:type="paragraph" w:customStyle="1" w:styleId="120">
    <w:name w:val="样式 标题 1 + 首行缩进:  2 字符"/>
    <w:basedOn w:val="1"/>
    <w:rsid w:val="00C46CA8"/>
    <w:pPr>
      <w:keepNext w:val="0"/>
      <w:widowControl/>
      <w:snapToGrid w:val="0"/>
      <w:spacing w:beforeLines="50" w:beforeAutospacing="1" w:afterLines="150" w:afterAutospacing="1" w:line="276" w:lineRule="auto"/>
      <w:ind w:firstLineChars="200" w:firstLine="200"/>
      <w:jc w:val="left"/>
    </w:pPr>
    <w:rPr>
      <w:rFonts w:ascii="Arial" w:eastAsia="仿宋" w:hAnsi="Arial"/>
      <w:color w:val="000000"/>
      <w:kern w:val="0"/>
      <w:sz w:val="32"/>
      <w:szCs w:val="20"/>
    </w:rPr>
  </w:style>
  <w:style w:type="paragraph" w:customStyle="1" w:styleId="278">
    <w:name w:val="样式 标题 2 + 段前: 7.8 磅"/>
    <w:basedOn w:val="2"/>
    <w:rsid w:val="00C46CA8"/>
    <w:pPr>
      <w:spacing w:beforeLines="50" w:after="0" w:line="300" w:lineRule="auto"/>
      <w:ind w:firstLineChars="200" w:firstLine="200"/>
    </w:pPr>
    <w:rPr>
      <w:rFonts w:eastAsia="仿宋" w:cs="宋体"/>
      <w:bCs w:val="0"/>
      <w:color w:val="000000"/>
      <w:sz w:val="24"/>
      <w:szCs w:val="20"/>
    </w:rPr>
  </w:style>
  <w:style w:type="paragraph" w:customStyle="1" w:styleId="affffff9">
    <w:name w:val="封面标准文稿类别"/>
    <w:rsid w:val="00C46CA8"/>
    <w:pPr>
      <w:spacing w:before="440" w:line="400" w:lineRule="exact"/>
      <w:jc w:val="center"/>
    </w:pPr>
    <w:rPr>
      <w:rFonts w:ascii="宋体"/>
      <w:sz w:val="24"/>
    </w:rPr>
  </w:style>
  <w:style w:type="paragraph" w:customStyle="1" w:styleId="wenzhang">
    <w:name w:val="wenzhang"/>
    <w:basedOn w:val="a3"/>
    <w:link w:val="wenzhangChar"/>
    <w:rsid w:val="00C46CA8"/>
    <w:pPr>
      <w:widowControl/>
      <w:spacing w:before="30" w:after="30" w:line="450" w:lineRule="atLeast"/>
      <w:ind w:left="15" w:right="15" w:firstLineChars="200" w:firstLine="200"/>
      <w:jc w:val="left"/>
    </w:pPr>
    <w:rPr>
      <w:rFonts w:ascii="宋体" w:hAnsi="宋体"/>
      <w:kern w:val="0"/>
      <w:sz w:val="18"/>
      <w:szCs w:val="20"/>
    </w:rPr>
  </w:style>
  <w:style w:type="character" w:customStyle="1" w:styleId="wenzhangChar">
    <w:name w:val="wenzhang Char"/>
    <w:link w:val="wenzhang"/>
    <w:rsid w:val="00C46CA8"/>
    <w:rPr>
      <w:rFonts w:ascii="宋体" w:hAnsi="宋体" w:cstheme="minorBidi"/>
      <w:sz w:val="18"/>
    </w:rPr>
  </w:style>
  <w:style w:type="paragraph" w:customStyle="1" w:styleId="affffffa">
    <w:name w:val="二级标题"/>
    <w:basedOn w:val="a3"/>
    <w:next w:val="a3"/>
    <w:rsid w:val="00C46CA8"/>
    <w:pPr>
      <w:spacing w:beforeLines="50" w:afterLines="50" w:line="300" w:lineRule="auto"/>
      <w:jc w:val="left"/>
      <w:outlineLvl w:val="1"/>
    </w:pPr>
    <w:rPr>
      <w:b/>
      <w:color w:val="000000"/>
      <w:sz w:val="28"/>
    </w:rPr>
  </w:style>
  <w:style w:type="paragraph" w:customStyle="1" w:styleId="XN5">
    <w:name w:val="XN四级标题"/>
    <w:basedOn w:val="a3"/>
    <w:link w:val="XNChar5"/>
    <w:qFormat/>
    <w:rsid w:val="00C46CA8"/>
    <w:pPr>
      <w:spacing w:afterLines="50"/>
      <w:jc w:val="left"/>
      <w:outlineLvl w:val="3"/>
    </w:pPr>
    <w:rPr>
      <w:rFonts w:ascii="仿宋" w:eastAsia="仿宋" w:hAnsi="仿宋"/>
      <w:b/>
      <w:color w:val="000000"/>
      <w:sz w:val="28"/>
    </w:rPr>
  </w:style>
  <w:style w:type="character" w:customStyle="1" w:styleId="XNChar5">
    <w:name w:val="XN四级标题 Char"/>
    <w:link w:val="XN5"/>
    <w:qFormat/>
    <w:rsid w:val="00C46CA8"/>
    <w:rPr>
      <w:rFonts w:ascii="仿宋" w:eastAsia="仿宋" w:hAnsi="仿宋" w:cstheme="minorBidi"/>
      <w:b/>
      <w:color w:val="000000"/>
      <w:kern w:val="2"/>
      <w:sz w:val="28"/>
      <w:szCs w:val="24"/>
    </w:rPr>
  </w:style>
  <w:style w:type="paragraph" w:customStyle="1" w:styleId="TOC21">
    <w:name w:val="TOC 标题21"/>
    <w:basedOn w:val="1"/>
    <w:next w:val="a3"/>
    <w:uiPriority w:val="39"/>
    <w:rsid w:val="007C3652"/>
    <w:pPr>
      <w:keepNext w:val="0"/>
      <w:widowControl/>
      <w:spacing w:beforeLines="50" w:afterLines="150" w:line="276" w:lineRule="auto"/>
      <w:ind w:firstLineChars="200" w:firstLine="200"/>
      <w:jc w:val="left"/>
      <w:outlineLvl w:val="9"/>
    </w:pPr>
    <w:rPr>
      <w:rFonts w:ascii="Cambria" w:eastAsia="仿宋" w:hAnsi="Cambria"/>
      <w:color w:val="365F91"/>
      <w:kern w:val="0"/>
      <w:szCs w:val="28"/>
    </w:rPr>
  </w:style>
  <w:style w:type="paragraph" w:customStyle="1" w:styleId="XN6">
    <w:name w:val="XN正文"/>
    <w:basedOn w:val="a3"/>
    <w:link w:val="XNChar6"/>
    <w:uiPriority w:val="99"/>
    <w:rsid w:val="00C46CA8"/>
    <w:pPr>
      <w:spacing w:line="300" w:lineRule="auto"/>
      <w:ind w:firstLineChars="200" w:firstLine="200"/>
    </w:pPr>
    <w:rPr>
      <w:rFonts w:ascii="仿宋" w:eastAsia="仿宋" w:hAnsi="仿宋"/>
      <w:color w:val="000000"/>
      <w:sz w:val="24"/>
    </w:rPr>
  </w:style>
  <w:style w:type="character" w:customStyle="1" w:styleId="XNChar6">
    <w:name w:val="XN正文 Char"/>
    <w:link w:val="XN6"/>
    <w:uiPriority w:val="99"/>
    <w:rsid w:val="00C46CA8"/>
    <w:rPr>
      <w:rFonts w:ascii="仿宋" w:eastAsia="仿宋" w:hAnsi="仿宋" w:cstheme="minorBidi"/>
      <w:color w:val="000000"/>
      <w:kern w:val="2"/>
      <w:sz w:val="24"/>
      <w:szCs w:val="24"/>
    </w:rPr>
  </w:style>
  <w:style w:type="paragraph" w:customStyle="1" w:styleId="XN7">
    <w:name w:val="XN一级标题"/>
    <w:basedOn w:val="a3"/>
    <w:link w:val="XNChar7"/>
    <w:rsid w:val="00C46CA8"/>
    <w:pPr>
      <w:adjustRightInd w:val="0"/>
      <w:spacing w:afterLines="50"/>
      <w:jc w:val="center"/>
      <w:outlineLvl w:val="0"/>
    </w:pPr>
    <w:rPr>
      <w:rFonts w:ascii="仿宋" w:eastAsia="仿宋" w:hAnsi="仿宋"/>
      <w:b/>
      <w:color w:val="000000"/>
      <w:sz w:val="44"/>
    </w:rPr>
  </w:style>
  <w:style w:type="character" w:customStyle="1" w:styleId="XNChar7">
    <w:name w:val="XN一级标题 Char"/>
    <w:link w:val="XN7"/>
    <w:rsid w:val="00C46CA8"/>
    <w:rPr>
      <w:rFonts w:ascii="仿宋" w:eastAsia="仿宋" w:hAnsi="仿宋" w:cstheme="minorBidi"/>
      <w:b/>
      <w:color w:val="000000"/>
      <w:kern w:val="2"/>
      <w:sz w:val="44"/>
      <w:szCs w:val="24"/>
    </w:rPr>
  </w:style>
  <w:style w:type="paragraph" w:customStyle="1" w:styleId="3c">
    <w:name w:val="标题3"/>
    <w:basedOn w:val="a3"/>
    <w:rsid w:val="00C46CA8"/>
    <w:pPr>
      <w:adjustRightInd w:val="0"/>
      <w:spacing w:beforeLines="50" w:afterLines="50" w:line="300" w:lineRule="auto"/>
      <w:jc w:val="left"/>
      <w:outlineLvl w:val="2"/>
    </w:pPr>
    <w:rPr>
      <w:b/>
    </w:rPr>
  </w:style>
  <w:style w:type="paragraph" w:customStyle="1" w:styleId="46">
    <w:name w:val="标题4"/>
    <w:basedOn w:val="a3"/>
    <w:rsid w:val="00C46CA8"/>
    <w:pPr>
      <w:ind w:firstLineChars="200" w:firstLine="480"/>
    </w:pPr>
    <w:rPr>
      <w:rFonts w:ascii="仿宋" w:eastAsia="仿宋" w:hAnsi="宋体"/>
      <w:b/>
      <w:szCs w:val="20"/>
    </w:rPr>
  </w:style>
  <w:style w:type="paragraph" w:customStyle="1" w:styleId="affffffb">
    <w:name w:val="表格内容"/>
    <w:basedOn w:val="a3"/>
    <w:link w:val="Charffd"/>
    <w:rsid w:val="00C46CA8"/>
    <w:pPr>
      <w:spacing w:line="300" w:lineRule="auto"/>
    </w:pPr>
    <w:rPr>
      <w:rFonts w:ascii="仿宋" w:eastAsia="仿宋" w:hAnsi="仿宋"/>
    </w:rPr>
  </w:style>
  <w:style w:type="character" w:customStyle="1" w:styleId="Charffd">
    <w:name w:val="表格内容 Char"/>
    <w:link w:val="affffffb"/>
    <w:rsid w:val="00C46CA8"/>
    <w:rPr>
      <w:rFonts w:ascii="仿宋" w:eastAsia="仿宋" w:hAnsi="仿宋" w:cstheme="minorBidi"/>
      <w:kern w:val="2"/>
      <w:sz w:val="21"/>
      <w:szCs w:val="24"/>
    </w:rPr>
  </w:style>
  <w:style w:type="paragraph" w:customStyle="1" w:styleId="affffffc">
    <w:name w:val="标准书脚_奇数页"/>
    <w:rsid w:val="00C46CA8"/>
    <w:pPr>
      <w:spacing w:before="120"/>
      <w:jc w:val="right"/>
    </w:pPr>
    <w:rPr>
      <w:sz w:val="18"/>
    </w:rPr>
  </w:style>
  <w:style w:type="paragraph" w:customStyle="1" w:styleId="73">
    <w:name w:val="样式7"/>
    <w:basedOn w:val="a3"/>
    <w:next w:val="a3"/>
    <w:link w:val="7Char0"/>
    <w:rsid w:val="00C46CA8"/>
    <w:pPr>
      <w:ind w:firstLineChars="200" w:firstLine="200"/>
      <w:jc w:val="left"/>
    </w:pPr>
    <w:rPr>
      <w:rFonts w:eastAsia="仿宋" w:hAnsi="仿宋"/>
    </w:rPr>
  </w:style>
  <w:style w:type="character" w:customStyle="1" w:styleId="7Char0">
    <w:name w:val="样式7 Char"/>
    <w:link w:val="73"/>
    <w:rsid w:val="00C46CA8"/>
    <w:rPr>
      <w:rFonts w:eastAsia="仿宋" w:hAnsi="仿宋" w:cstheme="minorBidi"/>
      <w:kern w:val="2"/>
      <w:sz w:val="21"/>
      <w:szCs w:val="24"/>
    </w:rPr>
  </w:style>
  <w:style w:type="paragraph" w:customStyle="1" w:styleId="affffffd">
    <w:name w:val="表格首行"/>
    <w:basedOn w:val="affffffb"/>
    <w:link w:val="Charffe"/>
    <w:rsid w:val="00C46CA8"/>
    <w:pPr>
      <w:jc w:val="center"/>
    </w:pPr>
    <w:rPr>
      <w:b/>
      <w:color w:val="FFFFFF"/>
    </w:rPr>
  </w:style>
  <w:style w:type="character" w:customStyle="1" w:styleId="Charffe">
    <w:name w:val="表格首行 Char"/>
    <w:link w:val="affffffd"/>
    <w:rsid w:val="00C46CA8"/>
    <w:rPr>
      <w:rFonts w:ascii="仿宋" w:eastAsia="仿宋" w:hAnsi="仿宋" w:cstheme="minorBidi"/>
      <w:b/>
      <w:color w:val="FFFFFF"/>
      <w:kern w:val="2"/>
      <w:sz w:val="21"/>
      <w:szCs w:val="24"/>
    </w:rPr>
  </w:style>
  <w:style w:type="paragraph" w:customStyle="1" w:styleId="affffffe">
    <w:name w:val="表名格式"/>
    <w:basedOn w:val="a3"/>
    <w:link w:val="Charfff"/>
    <w:rsid w:val="00C46CA8"/>
    <w:pPr>
      <w:spacing w:beforeLines="50" w:line="300" w:lineRule="auto"/>
      <w:jc w:val="center"/>
    </w:pPr>
    <w:rPr>
      <w:rFonts w:ascii="仿宋" w:eastAsia="仿宋" w:hAnsi="仿宋"/>
      <w:b/>
    </w:rPr>
  </w:style>
  <w:style w:type="character" w:customStyle="1" w:styleId="Charfff">
    <w:name w:val="表名格式 Char"/>
    <w:link w:val="affffffe"/>
    <w:rsid w:val="00C46CA8"/>
    <w:rPr>
      <w:rFonts w:ascii="仿宋" w:eastAsia="仿宋" w:hAnsi="仿宋" w:cstheme="minorBidi"/>
      <w:b/>
      <w:kern w:val="2"/>
      <w:sz w:val="21"/>
      <w:szCs w:val="24"/>
    </w:rPr>
  </w:style>
  <w:style w:type="paragraph" w:customStyle="1" w:styleId="afffffff">
    <w:name w:val="华艺图表格式"/>
    <w:basedOn w:val="ad"/>
    <w:rsid w:val="00C46CA8"/>
    <w:pPr>
      <w:ind w:firstLineChars="200" w:firstLine="200"/>
      <w:jc w:val="center"/>
    </w:pPr>
    <w:rPr>
      <w:rFonts w:ascii="Arial" w:eastAsia="宋体" w:hAnsi="Arial" w:cs="Arial"/>
      <w:b/>
      <w:sz w:val="24"/>
    </w:rPr>
  </w:style>
  <w:style w:type="paragraph" w:customStyle="1" w:styleId="CharCharCharChar">
    <w:name w:val="Char Char Char Char"/>
    <w:basedOn w:val="a3"/>
    <w:rsid w:val="00C46CA8"/>
    <w:pPr>
      <w:widowControl/>
      <w:spacing w:after="160" w:line="240" w:lineRule="exact"/>
      <w:ind w:firstLineChars="200" w:firstLine="200"/>
      <w:jc w:val="left"/>
    </w:pPr>
    <w:rPr>
      <w:rFonts w:ascii="Calibri" w:eastAsia="仿宋" w:hAnsi="Calibri"/>
      <w:szCs w:val="20"/>
    </w:rPr>
  </w:style>
  <w:style w:type="paragraph" w:customStyle="1" w:styleId="afffffff0">
    <w:name w:val="标准书眉_奇数页"/>
    <w:next w:val="a3"/>
    <w:rsid w:val="00C46CA8"/>
    <w:pPr>
      <w:tabs>
        <w:tab w:val="center" w:pos="4154"/>
        <w:tab w:val="right" w:pos="8306"/>
      </w:tabs>
      <w:spacing w:after="120"/>
      <w:jc w:val="right"/>
    </w:pPr>
    <w:rPr>
      <w:sz w:val="21"/>
    </w:rPr>
  </w:style>
  <w:style w:type="paragraph" w:customStyle="1" w:styleId="afffffff1">
    <w:name w:val="标题一"/>
    <w:basedOn w:val="3"/>
    <w:link w:val="Charfff0"/>
    <w:rsid w:val="00C46CA8"/>
    <w:pPr>
      <w:keepNext w:val="0"/>
      <w:keepLines w:val="0"/>
      <w:tabs>
        <w:tab w:val="left" w:pos="420"/>
      </w:tabs>
      <w:snapToGrid w:val="0"/>
      <w:spacing w:beforeLines="50" w:after="0" w:line="300" w:lineRule="auto"/>
      <w:ind w:firstLineChars="200" w:firstLine="422"/>
      <w:jc w:val="center"/>
    </w:pPr>
    <w:rPr>
      <w:rFonts w:ascii="仿宋" w:eastAsia="仿宋" w:hAnsi="宋体"/>
      <w:color w:val="000000"/>
      <w:sz w:val="28"/>
      <w:szCs w:val="28"/>
    </w:rPr>
  </w:style>
  <w:style w:type="character" w:customStyle="1" w:styleId="Charfff0">
    <w:name w:val="标题一 Char"/>
    <w:link w:val="afffffff1"/>
    <w:rsid w:val="00C46CA8"/>
    <w:rPr>
      <w:rFonts w:ascii="仿宋" w:eastAsia="仿宋" w:hAnsi="宋体" w:cstheme="minorBidi"/>
      <w:b/>
      <w:bCs/>
      <w:color w:val="000000"/>
      <w:sz w:val="28"/>
      <w:szCs w:val="28"/>
    </w:rPr>
  </w:style>
  <w:style w:type="paragraph" w:customStyle="1" w:styleId="1f9">
    <w:name w:val="无间隔1"/>
    <w:uiPriority w:val="1"/>
    <w:rsid w:val="00C46CA8"/>
    <w:pPr>
      <w:widowControl w:val="0"/>
    </w:pPr>
    <w:rPr>
      <w:rFonts w:ascii="Calibri" w:hAnsi="Calibri"/>
      <w:kern w:val="2"/>
      <w:sz w:val="21"/>
    </w:rPr>
  </w:style>
  <w:style w:type="paragraph" w:customStyle="1" w:styleId="4222">
    <w:name w:val="样式 标题4 + 四号 左侧:  2 字符 首行缩进:  2 字符2"/>
    <w:basedOn w:val="46"/>
    <w:rsid w:val="00C46CA8"/>
    <w:pPr>
      <w:spacing w:line="300" w:lineRule="auto"/>
      <w:ind w:leftChars="200" w:left="200" w:firstLine="562"/>
      <w:jc w:val="left"/>
    </w:pPr>
    <w:rPr>
      <w:rFonts w:ascii="Times New Roman" w:hAnsi="Times New Roman" w:cs="宋体"/>
      <w:bCs/>
      <w:color w:val="000000"/>
    </w:rPr>
  </w:style>
  <w:style w:type="paragraph" w:customStyle="1" w:styleId="STL4">
    <w:name w:val="STL正文"/>
    <w:basedOn w:val="a3"/>
    <w:link w:val="STLChar4"/>
    <w:rsid w:val="00C46CA8"/>
    <w:pPr>
      <w:spacing w:line="300" w:lineRule="auto"/>
      <w:ind w:firstLineChars="200" w:firstLine="200"/>
    </w:pPr>
    <w:rPr>
      <w:rFonts w:ascii="Calibri" w:eastAsia="仿宋" w:hAnsi="Calibri"/>
    </w:rPr>
  </w:style>
  <w:style w:type="character" w:customStyle="1" w:styleId="STLChar4">
    <w:name w:val="STL正文 Char"/>
    <w:link w:val="STL4"/>
    <w:rsid w:val="00C46CA8"/>
    <w:rPr>
      <w:rFonts w:ascii="Calibri" w:eastAsia="仿宋" w:hAnsi="Calibri" w:cstheme="minorBidi"/>
      <w:kern w:val="2"/>
      <w:sz w:val="21"/>
      <w:szCs w:val="22"/>
    </w:rPr>
  </w:style>
  <w:style w:type="paragraph" w:customStyle="1" w:styleId="afffffff2">
    <w:name w:val="表标题"/>
    <w:basedOn w:val="a3"/>
    <w:rsid w:val="00C46CA8"/>
    <w:pPr>
      <w:spacing w:beforeLines="50" w:line="300" w:lineRule="auto"/>
      <w:ind w:firstLineChars="200" w:firstLine="200"/>
      <w:jc w:val="center"/>
    </w:pPr>
    <w:rPr>
      <w:rFonts w:eastAsia="仿宋" w:hAnsi="仿宋"/>
      <w:b/>
      <w:color w:val="000000"/>
      <w:szCs w:val="21"/>
    </w:rPr>
  </w:style>
  <w:style w:type="paragraph" w:customStyle="1" w:styleId="afffffff3">
    <w:name w:val="表正文"/>
    <w:basedOn w:val="a3"/>
    <w:rsid w:val="00C46CA8"/>
    <w:pPr>
      <w:widowControl/>
      <w:ind w:firstLineChars="200" w:firstLine="200"/>
      <w:jc w:val="center"/>
    </w:pPr>
    <w:rPr>
      <w:rFonts w:eastAsia="仿宋" w:hAnsi="仿宋"/>
      <w:color w:val="000000"/>
      <w:kern w:val="0"/>
      <w:szCs w:val="21"/>
    </w:rPr>
  </w:style>
  <w:style w:type="paragraph" w:customStyle="1" w:styleId="Char1CharCharCharCharChar1Char">
    <w:name w:val="Char1 Char Char Char Char Char1 Char"/>
    <w:basedOn w:val="a3"/>
    <w:rsid w:val="00C46CA8"/>
    <w:pPr>
      <w:widowControl/>
      <w:spacing w:after="160" w:line="240" w:lineRule="exact"/>
      <w:ind w:firstLineChars="200" w:firstLine="200"/>
      <w:jc w:val="left"/>
    </w:pPr>
    <w:rPr>
      <w:rFonts w:ascii="Verdana" w:eastAsia="仿宋" w:hAnsi="Verdana"/>
      <w:kern w:val="0"/>
      <w:sz w:val="20"/>
      <w:szCs w:val="20"/>
      <w:lang w:eastAsia="en-US"/>
    </w:rPr>
  </w:style>
  <w:style w:type="paragraph" w:customStyle="1" w:styleId="STL5">
    <w:name w:val="STL图表内容"/>
    <w:basedOn w:val="a3"/>
    <w:link w:val="STLChar5"/>
    <w:rsid w:val="00C46CA8"/>
    <w:pPr>
      <w:tabs>
        <w:tab w:val="left" w:pos="142"/>
      </w:tabs>
      <w:adjustRightInd w:val="0"/>
      <w:snapToGrid w:val="0"/>
      <w:spacing w:line="264" w:lineRule="auto"/>
      <w:ind w:firstLineChars="200" w:firstLine="200"/>
      <w:jc w:val="center"/>
    </w:pPr>
    <w:rPr>
      <w:rFonts w:ascii="仿宋" w:eastAsia="仿宋" w:hAnsi="宋体"/>
      <w:color w:val="000000"/>
    </w:rPr>
  </w:style>
  <w:style w:type="character" w:customStyle="1" w:styleId="STLChar5">
    <w:name w:val="STL图表内容 Char"/>
    <w:link w:val="STL5"/>
    <w:rsid w:val="00C46CA8"/>
    <w:rPr>
      <w:rFonts w:ascii="仿宋" w:eastAsia="仿宋" w:hAnsi="宋体" w:cstheme="minorBidi"/>
      <w:color w:val="000000"/>
      <w:kern w:val="2"/>
      <w:sz w:val="21"/>
      <w:szCs w:val="24"/>
    </w:rPr>
  </w:style>
  <w:style w:type="paragraph" w:customStyle="1" w:styleId="STL6">
    <w:name w:val="STL四级"/>
    <w:basedOn w:val="a3"/>
    <w:link w:val="STLChar6"/>
    <w:rsid w:val="00C46CA8"/>
    <w:pPr>
      <w:tabs>
        <w:tab w:val="left" w:pos="142"/>
      </w:tabs>
      <w:spacing w:beforeLines="50" w:afterLines="50"/>
      <w:ind w:firstLineChars="200" w:firstLine="200"/>
      <w:jc w:val="left"/>
      <w:outlineLvl w:val="3"/>
    </w:pPr>
    <w:rPr>
      <w:rFonts w:ascii="仿宋" w:eastAsia="仿宋" w:hAnsi="宋体"/>
      <w:b/>
      <w:color w:val="000000"/>
      <w:sz w:val="28"/>
    </w:rPr>
  </w:style>
  <w:style w:type="character" w:customStyle="1" w:styleId="STLChar6">
    <w:name w:val="STL四级 Char"/>
    <w:link w:val="STL6"/>
    <w:rsid w:val="00C46CA8"/>
    <w:rPr>
      <w:rFonts w:ascii="仿宋" w:eastAsia="仿宋" w:hAnsi="宋体" w:cstheme="minorBidi"/>
      <w:b/>
      <w:color w:val="000000"/>
      <w:kern w:val="2"/>
      <w:sz w:val="28"/>
      <w:szCs w:val="24"/>
    </w:rPr>
  </w:style>
  <w:style w:type="paragraph" w:customStyle="1" w:styleId="STL7">
    <w:name w:val="STL五级"/>
    <w:basedOn w:val="a3"/>
    <w:link w:val="STLChar7"/>
    <w:rsid w:val="00C46CA8"/>
    <w:pPr>
      <w:tabs>
        <w:tab w:val="left" w:pos="142"/>
      </w:tabs>
      <w:spacing w:beforeLines="50" w:afterLines="50"/>
      <w:ind w:firstLineChars="200" w:firstLine="200"/>
      <w:jc w:val="left"/>
      <w:outlineLvl w:val="4"/>
    </w:pPr>
    <w:rPr>
      <w:rFonts w:ascii="仿宋" w:eastAsia="仿宋" w:hAnsi="宋体"/>
      <w:b/>
      <w:color w:val="000000"/>
    </w:rPr>
  </w:style>
  <w:style w:type="character" w:customStyle="1" w:styleId="STLChar7">
    <w:name w:val="STL五级 Char"/>
    <w:link w:val="STL7"/>
    <w:rsid w:val="00C46CA8"/>
    <w:rPr>
      <w:rFonts w:ascii="仿宋" w:eastAsia="仿宋" w:hAnsi="宋体" w:cstheme="minorBidi"/>
      <w:b/>
      <w:color w:val="000000"/>
      <w:kern w:val="2"/>
      <w:sz w:val="21"/>
      <w:szCs w:val="24"/>
    </w:rPr>
  </w:style>
  <w:style w:type="paragraph" w:customStyle="1" w:styleId="1fa">
    <w:name w:val="普通(网站)1"/>
    <w:basedOn w:val="a3"/>
    <w:rsid w:val="00C46CA8"/>
    <w:pPr>
      <w:widowControl/>
      <w:spacing w:before="100" w:beforeAutospacing="1" w:after="100" w:afterAutospacing="1"/>
      <w:ind w:firstLineChars="200" w:firstLine="200"/>
      <w:jc w:val="left"/>
    </w:pPr>
    <w:rPr>
      <w:rFonts w:ascii="仿宋" w:eastAsia="仿宋" w:hAnsi="宋体" w:cs="宋体"/>
      <w:kern w:val="0"/>
    </w:rPr>
  </w:style>
  <w:style w:type="paragraph" w:customStyle="1" w:styleId="221">
    <w:name w:val="正文文本 22"/>
    <w:basedOn w:val="a3"/>
    <w:rsid w:val="00C46CA8"/>
    <w:pPr>
      <w:spacing w:after="120" w:line="480" w:lineRule="auto"/>
    </w:pPr>
  </w:style>
  <w:style w:type="paragraph" w:customStyle="1" w:styleId="xl26">
    <w:name w:val="xl26"/>
    <w:basedOn w:val="a3"/>
    <w:rsid w:val="00C46CA8"/>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 w:eastAsia="仿宋" w:hAnsi="宋体"/>
      <w:kern w:val="0"/>
    </w:rPr>
  </w:style>
  <w:style w:type="paragraph" w:customStyle="1" w:styleId="2f8">
    <w:name w:val="正文文本缩进2"/>
    <w:basedOn w:val="a3"/>
    <w:rsid w:val="00C46CA8"/>
    <w:pPr>
      <w:spacing w:after="120"/>
      <w:ind w:leftChars="200" w:left="200"/>
    </w:pPr>
    <w:rPr>
      <w:rFonts w:ascii="Calibri" w:hAnsi="Calibri"/>
    </w:rPr>
  </w:style>
  <w:style w:type="paragraph" w:customStyle="1" w:styleId="afffffff4">
    <w:name w:val="二级题型"/>
    <w:basedOn w:val="a3"/>
    <w:uiPriority w:val="99"/>
    <w:rsid w:val="00C46CA8"/>
    <w:pPr>
      <w:tabs>
        <w:tab w:val="left" w:pos="907"/>
      </w:tabs>
      <w:spacing w:line="560" w:lineRule="exact"/>
    </w:pPr>
    <w:rPr>
      <w:rFonts w:eastAsia="仿宋" w:hAnsi="仿宋"/>
    </w:rPr>
  </w:style>
  <w:style w:type="paragraph" w:customStyle="1" w:styleId="320">
    <w:name w:val="正文文本 32"/>
    <w:basedOn w:val="a3"/>
    <w:rsid w:val="00C46CA8"/>
    <w:pPr>
      <w:spacing w:after="120"/>
    </w:pPr>
    <w:rPr>
      <w:rFonts w:ascii="Calibri" w:hAnsi="Calibri"/>
      <w:sz w:val="16"/>
      <w:szCs w:val="16"/>
    </w:rPr>
  </w:style>
  <w:style w:type="paragraph" w:customStyle="1" w:styleId="460">
    <w:name w:val="4.6"/>
    <w:basedOn w:val="3"/>
    <w:link w:val="46Char"/>
    <w:rsid w:val="00C46CA8"/>
    <w:pPr>
      <w:spacing w:beforeLines="50" w:afterLines="50" w:line="300" w:lineRule="auto"/>
      <w:ind w:firstLine="0"/>
      <w:jc w:val="center"/>
      <w:outlineLvl w:val="0"/>
    </w:pPr>
    <w:rPr>
      <w:rFonts w:ascii="仿宋" w:eastAsia="仿宋" w:hAnsi="仿宋"/>
      <w:sz w:val="44"/>
      <w:szCs w:val="44"/>
    </w:rPr>
  </w:style>
  <w:style w:type="character" w:customStyle="1" w:styleId="46Char">
    <w:name w:val="4.6 Char"/>
    <w:link w:val="460"/>
    <w:rsid w:val="00C46CA8"/>
    <w:rPr>
      <w:rFonts w:ascii="仿宋" w:eastAsia="仿宋" w:hAnsi="仿宋" w:cstheme="minorBidi"/>
      <w:b/>
      <w:bCs/>
      <w:kern w:val="2"/>
      <w:sz w:val="44"/>
      <w:szCs w:val="44"/>
    </w:rPr>
  </w:style>
  <w:style w:type="paragraph" w:customStyle="1" w:styleId="xl25">
    <w:name w:val="xl25"/>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5">
    <w:name w:val="华帝二级"/>
    <w:basedOn w:val="a3"/>
    <w:rsid w:val="00C46CA8"/>
    <w:pPr>
      <w:adjustRightInd w:val="0"/>
      <w:spacing w:beforeLines="50" w:afterLines="50" w:line="300" w:lineRule="auto"/>
      <w:outlineLvl w:val="1"/>
    </w:pPr>
    <w:rPr>
      <w:rFonts w:ascii="仿宋" w:eastAsia="仿宋" w:hAnsi="仿宋"/>
      <w:b/>
      <w:sz w:val="28"/>
    </w:rPr>
  </w:style>
  <w:style w:type="paragraph" w:customStyle="1" w:styleId="afffffff6">
    <w:name w:val="三级标题"/>
    <w:basedOn w:val="afffffd"/>
    <w:link w:val="Charfff1"/>
    <w:rsid w:val="00C46CA8"/>
    <w:pPr>
      <w:spacing w:before="156" w:after="156"/>
    </w:pPr>
    <w:rPr>
      <w:sz w:val="24"/>
    </w:rPr>
  </w:style>
  <w:style w:type="character" w:customStyle="1" w:styleId="Charfff1">
    <w:name w:val="三级标题 Char"/>
    <w:link w:val="afffffff6"/>
    <w:rsid w:val="00C46CA8"/>
    <w:rPr>
      <w:rFonts w:cstheme="minorBidi"/>
      <w:b/>
      <w:color w:val="000000"/>
      <w:kern w:val="2"/>
      <w:sz w:val="24"/>
      <w:szCs w:val="24"/>
    </w:rPr>
  </w:style>
  <w:style w:type="paragraph" w:customStyle="1" w:styleId="47">
    <w:name w:val="华帝4级"/>
    <w:basedOn w:val="a3"/>
    <w:link w:val="4Char0"/>
    <w:rsid w:val="00C46CA8"/>
    <w:pPr>
      <w:adjustRightInd w:val="0"/>
      <w:spacing w:beforeLines="50" w:afterLines="50" w:line="300" w:lineRule="auto"/>
      <w:ind w:firstLineChars="200" w:firstLine="200"/>
      <w:outlineLvl w:val="3"/>
    </w:pPr>
    <w:rPr>
      <w:rFonts w:ascii="仿宋" w:eastAsia="仿宋" w:hAnsi="仿宋"/>
      <w:b/>
    </w:rPr>
  </w:style>
  <w:style w:type="character" w:customStyle="1" w:styleId="4Char0">
    <w:name w:val="华帝4级 Char"/>
    <w:link w:val="47"/>
    <w:rsid w:val="00C46CA8"/>
    <w:rPr>
      <w:rFonts w:ascii="仿宋" w:eastAsia="仿宋" w:hAnsi="仿宋" w:cstheme="minorBidi"/>
      <w:b/>
      <w:kern w:val="2"/>
      <w:sz w:val="21"/>
      <w:szCs w:val="24"/>
    </w:rPr>
  </w:style>
  <w:style w:type="paragraph" w:customStyle="1" w:styleId="TBB">
    <w:name w:val="TBB三级"/>
    <w:basedOn w:val="a3"/>
    <w:link w:val="TBBChar"/>
    <w:rsid w:val="00C46CA8"/>
    <w:pPr>
      <w:widowControl/>
      <w:shd w:val="clear" w:color="auto" w:fill="FFFFFF"/>
      <w:spacing w:beforeLines="50" w:afterLines="50"/>
      <w:jc w:val="left"/>
      <w:outlineLvl w:val="2"/>
    </w:pPr>
    <w:rPr>
      <w:rFonts w:ascii="宋体" w:hAnsi="宋体"/>
      <w:b/>
      <w:bCs/>
      <w:kern w:val="0"/>
      <w:szCs w:val="21"/>
    </w:rPr>
  </w:style>
  <w:style w:type="character" w:customStyle="1" w:styleId="TBBChar">
    <w:name w:val="TBB三级 Char"/>
    <w:link w:val="TBB"/>
    <w:rsid w:val="00C46CA8"/>
    <w:rPr>
      <w:rFonts w:ascii="宋体" w:hAnsi="宋体" w:cstheme="minorBidi"/>
      <w:b/>
      <w:bCs/>
      <w:sz w:val="21"/>
      <w:szCs w:val="21"/>
      <w:shd w:val="clear" w:color="auto" w:fill="FFFFFF"/>
    </w:rPr>
  </w:style>
  <w:style w:type="paragraph" w:customStyle="1" w:styleId="afffffff7">
    <w:name w:val="华艺正文"/>
    <w:basedOn w:val="a3"/>
    <w:link w:val="Charfff2"/>
    <w:rsid w:val="00C46CA8"/>
    <w:pPr>
      <w:spacing w:line="300" w:lineRule="auto"/>
      <w:ind w:firstLineChars="200" w:firstLine="200"/>
    </w:pPr>
    <w:rPr>
      <w:rFonts w:ascii="宋体" w:hAnsi="宋体"/>
    </w:rPr>
  </w:style>
  <w:style w:type="character" w:customStyle="1" w:styleId="Charfff2">
    <w:name w:val="华艺正文 Char"/>
    <w:link w:val="afffffff7"/>
    <w:rsid w:val="00C46CA8"/>
    <w:rPr>
      <w:rFonts w:ascii="宋体" w:hAnsi="宋体" w:cstheme="minorBidi"/>
      <w:kern w:val="2"/>
      <w:sz w:val="21"/>
      <w:szCs w:val="24"/>
    </w:rPr>
  </w:style>
  <w:style w:type="paragraph" w:customStyle="1" w:styleId="Char22">
    <w:name w:val="Char2"/>
    <w:basedOn w:val="a3"/>
    <w:rsid w:val="00C46CA8"/>
    <w:rPr>
      <w:szCs w:val="20"/>
    </w:rPr>
  </w:style>
  <w:style w:type="paragraph" w:customStyle="1" w:styleId="TBB0">
    <w:name w:val="TBB图标"/>
    <w:basedOn w:val="ad"/>
    <w:link w:val="TBBChar0"/>
    <w:rsid w:val="00C46CA8"/>
    <w:pPr>
      <w:jc w:val="center"/>
    </w:pPr>
    <w:rPr>
      <w:rFonts w:ascii="宋体" w:hAnsi="宋体"/>
      <w:b/>
      <w:szCs w:val="21"/>
    </w:rPr>
  </w:style>
  <w:style w:type="character" w:customStyle="1" w:styleId="TBBChar0">
    <w:name w:val="TBB图标 Char"/>
    <w:link w:val="TBB0"/>
    <w:rsid w:val="00C46CA8"/>
    <w:rPr>
      <w:rFonts w:ascii="宋体" w:eastAsia="黑体" w:hAnsi="宋体" w:cstheme="minorBidi"/>
      <w:b/>
      <w:kern w:val="2"/>
      <w:szCs w:val="21"/>
    </w:rPr>
  </w:style>
  <w:style w:type="paragraph" w:customStyle="1" w:styleId="CharCharCharCharCharChar2CharCharCharCharCharCharCharCharCharCharCharCharChar1">
    <w:name w:val="Char Char Char Char Char Char2 Char Char Char Char Char Char Char Char Char Char Char Char Char1"/>
    <w:basedOn w:val="a3"/>
    <w:rsid w:val="00C46CA8"/>
    <w:pPr>
      <w:adjustRightInd w:val="0"/>
      <w:spacing w:line="360" w:lineRule="auto"/>
      <w:textAlignment w:val="baseline"/>
    </w:pPr>
    <w:rPr>
      <w:rFonts w:ascii="Tahoma" w:hAnsi="Tahoma"/>
      <w:sz w:val="28"/>
      <w:szCs w:val="20"/>
    </w:rPr>
  </w:style>
  <w:style w:type="paragraph" w:customStyle="1" w:styleId="ParaCharCharCharCharCharCharChar">
    <w:name w:val="默认段落字体 Para Char Char Char Char Char Char Char"/>
    <w:basedOn w:val="a3"/>
    <w:rsid w:val="00C46CA8"/>
    <w:rPr>
      <w:rFonts w:ascii="Arial" w:hAnsi="Arial" w:cs="Arial"/>
      <w:sz w:val="20"/>
      <w:szCs w:val="20"/>
    </w:rPr>
  </w:style>
  <w:style w:type="paragraph" w:customStyle="1" w:styleId="afffffff8">
    <w:name w:val="表"/>
    <w:basedOn w:val="a3"/>
    <w:uiPriority w:val="1"/>
    <w:rsid w:val="00C46CA8"/>
    <w:pPr>
      <w:spacing w:line="360" w:lineRule="auto"/>
      <w:ind w:firstLineChars="200" w:firstLine="420"/>
      <w:jc w:val="center"/>
    </w:pPr>
    <w:rPr>
      <w:rFonts w:eastAsia="黑体"/>
    </w:rPr>
  </w:style>
  <w:style w:type="paragraph" w:customStyle="1" w:styleId="TOC11">
    <w:name w:val="TOC 标题11"/>
    <w:basedOn w:val="1"/>
    <w:next w:val="a3"/>
    <w:uiPriority w:val="39"/>
    <w:rsid w:val="00C46CA8"/>
    <w:pPr>
      <w:widowControl/>
      <w:spacing w:beforeLines="50" w:afterLines="150" w:line="276" w:lineRule="auto"/>
      <w:ind w:firstLineChars="200" w:firstLine="200"/>
      <w:jc w:val="left"/>
      <w:outlineLvl w:val="9"/>
    </w:pPr>
    <w:rPr>
      <w:rFonts w:ascii="Cambria" w:hAnsi="Cambria"/>
      <w:color w:val="365F91"/>
      <w:kern w:val="0"/>
      <w:szCs w:val="28"/>
    </w:rPr>
  </w:style>
  <w:style w:type="paragraph" w:customStyle="1" w:styleId="CharCharCharCharCharCharCharChar">
    <w:name w:val="Char Char Char Char Char Char Char Char"/>
    <w:basedOn w:val="a3"/>
    <w:rsid w:val="00C46CA8"/>
    <w:pPr>
      <w:widowControl/>
      <w:spacing w:line="324" w:lineRule="auto"/>
      <w:jc w:val="left"/>
    </w:pPr>
    <w:rPr>
      <w:rFonts w:ascii="Calibri" w:hAnsi="Calibri"/>
    </w:rPr>
  </w:style>
  <w:style w:type="paragraph" w:customStyle="1" w:styleId="3d">
    <w:name w:val="无间隔3"/>
    <w:link w:val="Charfff3"/>
    <w:uiPriority w:val="1"/>
    <w:rsid w:val="00C46CA8"/>
    <w:pPr>
      <w:widowControl w:val="0"/>
    </w:pPr>
    <w:rPr>
      <w:kern w:val="2"/>
      <w:sz w:val="21"/>
    </w:rPr>
  </w:style>
  <w:style w:type="character" w:customStyle="1" w:styleId="Charfff3">
    <w:name w:val="无间隔 Char"/>
    <w:link w:val="3d"/>
    <w:uiPriority w:val="1"/>
    <w:rsid w:val="00C46CA8"/>
    <w:rPr>
      <w:kern w:val="2"/>
      <w:sz w:val="21"/>
    </w:rPr>
  </w:style>
  <w:style w:type="paragraph" w:customStyle="1" w:styleId="afffffff9">
    <w:name w:val="手册正文"/>
    <w:basedOn w:val="a3"/>
    <w:rsid w:val="00C46CA8"/>
    <w:pPr>
      <w:adjustRightInd w:val="0"/>
      <w:snapToGrid w:val="0"/>
      <w:spacing w:after="200" w:line="360" w:lineRule="auto"/>
      <w:ind w:firstLineChars="200" w:firstLine="200"/>
    </w:pPr>
    <w:rPr>
      <w:rFonts w:ascii="仿宋_GB2312" w:hAnsi="Tahoma"/>
      <w:kern w:val="0"/>
      <w:sz w:val="28"/>
      <w:szCs w:val="32"/>
    </w:rPr>
  </w:style>
  <w:style w:type="paragraph" w:customStyle="1" w:styleId="510">
    <w:name w:val="目录 51"/>
    <w:basedOn w:val="a3"/>
    <w:next w:val="a3"/>
    <w:uiPriority w:val="39"/>
    <w:unhideWhenUsed/>
    <w:rsid w:val="00C46CA8"/>
    <w:pPr>
      <w:ind w:left="840"/>
      <w:jc w:val="left"/>
    </w:pPr>
    <w:rPr>
      <w:rFonts w:ascii="Calibri" w:hAnsi="Calibri"/>
      <w:sz w:val="18"/>
      <w:szCs w:val="18"/>
    </w:rPr>
  </w:style>
  <w:style w:type="paragraph" w:customStyle="1" w:styleId="p16">
    <w:name w:val="p16"/>
    <w:basedOn w:val="a3"/>
    <w:rsid w:val="00C46CA8"/>
    <w:pPr>
      <w:widowControl/>
      <w:spacing w:before="156" w:after="156"/>
      <w:jc w:val="center"/>
    </w:pPr>
    <w:rPr>
      <w:rFonts w:ascii="Arial" w:hAnsi="Arial" w:cs="Arial"/>
      <w:b/>
      <w:bCs/>
      <w:kern w:val="0"/>
      <w:szCs w:val="21"/>
    </w:rPr>
  </w:style>
  <w:style w:type="paragraph" w:customStyle="1" w:styleId="711">
    <w:name w:val="目录 71"/>
    <w:basedOn w:val="a3"/>
    <w:next w:val="a3"/>
    <w:uiPriority w:val="39"/>
    <w:unhideWhenUsed/>
    <w:rsid w:val="00C46CA8"/>
    <w:pPr>
      <w:ind w:left="1260"/>
      <w:jc w:val="left"/>
    </w:pPr>
    <w:rPr>
      <w:rFonts w:ascii="Calibri" w:hAnsi="Calibri"/>
      <w:sz w:val="18"/>
      <w:szCs w:val="18"/>
    </w:rPr>
  </w:style>
  <w:style w:type="paragraph" w:customStyle="1" w:styleId="Char1CharCharCharChar">
    <w:name w:val="Char1 Char Char Char Char"/>
    <w:basedOn w:val="a3"/>
    <w:rsid w:val="00C46CA8"/>
    <w:pPr>
      <w:widowControl/>
      <w:spacing w:after="160" w:line="240" w:lineRule="exact"/>
      <w:jc w:val="left"/>
    </w:pPr>
    <w:rPr>
      <w:rFonts w:ascii="Verdana" w:hAnsi="Verdana" w:cs="Verdana"/>
      <w:kern w:val="0"/>
      <w:sz w:val="20"/>
      <w:szCs w:val="20"/>
      <w:lang w:eastAsia="en-US"/>
    </w:rPr>
  </w:style>
  <w:style w:type="paragraph" w:customStyle="1" w:styleId="610">
    <w:name w:val="目录 61"/>
    <w:basedOn w:val="a3"/>
    <w:next w:val="a3"/>
    <w:uiPriority w:val="39"/>
    <w:unhideWhenUsed/>
    <w:rsid w:val="00C46CA8"/>
    <w:pPr>
      <w:ind w:left="1050"/>
      <w:jc w:val="left"/>
    </w:pPr>
    <w:rPr>
      <w:rFonts w:ascii="Calibri" w:hAnsi="Calibri"/>
      <w:sz w:val="18"/>
      <w:szCs w:val="18"/>
    </w:rPr>
  </w:style>
  <w:style w:type="paragraph" w:customStyle="1" w:styleId="afffffffa">
    <w:name w:val="封面标准名称"/>
    <w:rsid w:val="00C46CA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公文正文"/>
    <w:basedOn w:val="a3"/>
    <w:rsid w:val="00C46CA8"/>
    <w:pPr>
      <w:ind w:firstLine="640"/>
    </w:pPr>
    <w:rPr>
      <w:rFonts w:eastAsia="仿宋_GB2312"/>
      <w:sz w:val="32"/>
      <w:szCs w:val="20"/>
    </w:rPr>
  </w:style>
  <w:style w:type="paragraph" w:customStyle="1" w:styleId="811">
    <w:name w:val="目录 81"/>
    <w:basedOn w:val="a3"/>
    <w:next w:val="a3"/>
    <w:uiPriority w:val="39"/>
    <w:unhideWhenUsed/>
    <w:rsid w:val="00C46CA8"/>
    <w:pPr>
      <w:ind w:left="1470"/>
      <w:jc w:val="left"/>
    </w:pPr>
    <w:rPr>
      <w:rFonts w:ascii="Calibri" w:hAnsi="Calibri"/>
      <w:sz w:val="18"/>
      <w:szCs w:val="18"/>
    </w:rPr>
  </w:style>
  <w:style w:type="paragraph" w:customStyle="1" w:styleId="afffffffc">
    <w:name w:val="主送机关"/>
    <w:basedOn w:val="a3"/>
    <w:rsid w:val="00C46CA8"/>
    <w:rPr>
      <w:rFonts w:eastAsia="仿宋_GB2312"/>
      <w:sz w:val="32"/>
      <w:szCs w:val="20"/>
    </w:rPr>
  </w:style>
  <w:style w:type="paragraph" w:customStyle="1" w:styleId="2f9">
    <w:name w:val="样式 左侧:  2 字符"/>
    <w:basedOn w:val="26"/>
    <w:rsid w:val="00C46CA8"/>
    <w:pPr>
      <w:widowControl/>
      <w:adjustRightInd w:val="0"/>
      <w:snapToGrid w:val="0"/>
      <w:spacing w:line="300" w:lineRule="auto"/>
      <w:jc w:val="left"/>
    </w:pPr>
    <w:rPr>
      <w:rFonts w:ascii="Tahoma" w:eastAsia="宋体" w:hAnsi="Tahoma"/>
      <w:kern w:val="0"/>
      <w:szCs w:val="21"/>
      <w:u w:val="none"/>
    </w:rPr>
  </w:style>
  <w:style w:type="paragraph" w:customStyle="1" w:styleId="afffffffd">
    <w:name w:val="公文标题"/>
    <w:basedOn w:val="a3"/>
    <w:rsid w:val="00C46CA8"/>
    <w:pPr>
      <w:jc w:val="center"/>
    </w:pPr>
    <w:rPr>
      <w:rFonts w:eastAsia="仿宋_GB2312"/>
      <w:sz w:val="44"/>
      <w:szCs w:val="20"/>
    </w:rPr>
  </w:style>
  <w:style w:type="paragraph" w:customStyle="1" w:styleId="defaultfont">
    <w:name w:val="defaultfont"/>
    <w:basedOn w:val="a3"/>
    <w:rsid w:val="00C46CA8"/>
    <w:pPr>
      <w:widowControl/>
      <w:spacing w:before="100" w:beforeAutospacing="1" w:after="100" w:afterAutospacing="1"/>
      <w:jc w:val="left"/>
    </w:pPr>
    <w:rPr>
      <w:rFonts w:ascii="宋体" w:hAnsi="宋体" w:cs="宋体"/>
      <w:kern w:val="0"/>
    </w:rPr>
  </w:style>
  <w:style w:type="paragraph" w:customStyle="1" w:styleId="CharCharCharChar3">
    <w:name w:val="Char Char Char Char3"/>
    <w:basedOn w:val="a3"/>
    <w:rsid w:val="00C46CA8"/>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
    <w:name w:val="Char Char Char Char Char Char Char Char Char Char Char Char"/>
    <w:basedOn w:val="a3"/>
    <w:rsid w:val="00C46CA8"/>
    <w:pPr>
      <w:widowControl/>
      <w:spacing w:after="160" w:line="240" w:lineRule="exact"/>
      <w:jc w:val="left"/>
    </w:pPr>
    <w:rPr>
      <w:szCs w:val="20"/>
    </w:rPr>
  </w:style>
  <w:style w:type="paragraph" w:customStyle="1" w:styleId="1fb">
    <w:name w:val="正文文本缩进1"/>
    <w:basedOn w:val="a3"/>
    <w:rsid w:val="00C46CA8"/>
    <w:pPr>
      <w:spacing w:after="120"/>
      <w:ind w:leftChars="200" w:left="200"/>
    </w:pPr>
    <w:rPr>
      <w:rFonts w:ascii="Calibri" w:hAnsi="Calibri"/>
      <w:kern w:val="0"/>
      <w:sz w:val="20"/>
      <w:szCs w:val="20"/>
    </w:rPr>
  </w:style>
  <w:style w:type="paragraph" w:customStyle="1" w:styleId="312">
    <w:name w:val="正文文本 31"/>
    <w:basedOn w:val="a3"/>
    <w:rsid w:val="00C46CA8"/>
    <w:pPr>
      <w:spacing w:after="120"/>
    </w:pPr>
    <w:rPr>
      <w:rFonts w:ascii="Calibri" w:hAnsi="Calibri"/>
      <w:sz w:val="16"/>
      <w:szCs w:val="16"/>
    </w:rPr>
  </w:style>
  <w:style w:type="paragraph" w:customStyle="1" w:styleId="New">
    <w:name w:val="正文 New"/>
    <w:qFormat/>
    <w:rsid w:val="00C46CA8"/>
    <w:pPr>
      <w:widowControl w:val="0"/>
      <w:spacing w:beforeLines="50" w:afterLines="50" w:line="440" w:lineRule="exact"/>
      <w:ind w:firstLineChars="200" w:firstLine="640"/>
    </w:pPr>
    <w:rPr>
      <w:sz w:val="24"/>
      <w:szCs w:val="24"/>
    </w:rPr>
  </w:style>
  <w:style w:type="paragraph" w:customStyle="1" w:styleId="3e">
    <w:name w:val="正文文本3"/>
    <w:basedOn w:val="a3"/>
    <w:link w:val="afffffffe"/>
    <w:rsid w:val="00C46CA8"/>
    <w:pPr>
      <w:shd w:val="clear" w:color="auto" w:fill="FFFFFF"/>
      <w:spacing w:after="120" w:line="240" w:lineRule="atLeast"/>
      <w:ind w:hanging="1400"/>
      <w:jc w:val="right"/>
    </w:pPr>
    <w:rPr>
      <w:rFonts w:ascii="宋体" w:hAnsi="宋体"/>
      <w:kern w:val="0"/>
      <w:sz w:val="17"/>
      <w:szCs w:val="17"/>
      <w:shd w:val="clear" w:color="auto" w:fill="FFFFFF"/>
    </w:rPr>
  </w:style>
  <w:style w:type="character" w:customStyle="1" w:styleId="afffffffe">
    <w:name w:val="正文文本_"/>
    <w:link w:val="3e"/>
    <w:rsid w:val="00C46CA8"/>
    <w:rPr>
      <w:rFonts w:ascii="宋体" w:hAnsi="宋体" w:cstheme="minorBidi"/>
      <w:sz w:val="17"/>
      <w:szCs w:val="17"/>
      <w:shd w:val="clear" w:color="auto" w:fill="FFFFFF"/>
    </w:rPr>
  </w:style>
  <w:style w:type="paragraph" w:customStyle="1" w:styleId="213">
    <w:name w:val="目录 21"/>
    <w:basedOn w:val="a3"/>
    <w:next w:val="a3"/>
    <w:uiPriority w:val="39"/>
    <w:unhideWhenUsed/>
    <w:rsid w:val="00C46CA8"/>
    <w:pPr>
      <w:ind w:left="210"/>
      <w:jc w:val="left"/>
    </w:pPr>
    <w:rPr>
      <w:rFonts w:ascii="Calibri" w:hAnsi="Calibri"/>
      <w:smallCaps/>
      <w:sz w:val="20"/>
      <w:szCs w:val="20"/>
    </w:rPr>
  </w:style>
  <w:style w:type="paragraph" w:customStyle="1" w:styleId="313">
    <w:name w:val="目录 31"/>
    <w:basedOn w:val="a3"/>
    <w:next w:val="a3"/>
    <w:uiPriority w:val="39"/>
    <w:unhideWhenUsed/>
    <w:rsid w:val="00C46CA8"/>
    <w:pPr>
      <w:jc w:val="left"/>
    </w:pPr>
    <w:rPr>
      <w:rFonts w:ascii="Calibri" w:hAnsi="Calibri"/>
      <w:i/>
      <w:iCs/>
      <w:sz w:val="20"/>
      <w:szCs w:val="20"/>
    </w:rPr>
  </w:style>
  <w:style w:type="paragraph" w:customStyle="1" w:styleId="TBB1">
    <w:name w:val="TBB表内容"/>
    <w:basedOn w:val="afff0"/>
    <w:link w:val="TBBChar1"/>
    <w:rsid w:val="00C46CA8"/>
    <w:rPr>
      <w:sz w:val="21"/>
    </w:rPr>
  </w:style>
  <w:style w:type="character" w:customStyle="1" w:styleId="TBBChar1">
    <w:name w:val="TBB表内容 Char"/>
    <w:link w:val="TBB1"/>
    <w:rsid w:val="00C46CA8"/>
    <w:rPr>
      <w:rFonts w:ascii="宋体" w:hAnsi="宋体" w:cstheme="minorBidi"/>
      <w:sz w:val="21"/>
      <w:szCs w:val="24"/>
    </w:rPr>
  </w:style>
  <w:style w:type="paragraph" w:customStyle="1" w:styleId="1fc">
    <w:name w:val="1"/>
    <w:basedOn w:val="a3"/>
    <w:rsid w:val="00C46CA8"/>
    <w:pPr>
      <w:widowControl/>
      <w:spacing w:before="100" w:beforeAutospacing="1" w:after="100" w:afterAutospacing="1"/>
      <w:jc w:val="left"/>
    </w:pPr>
    <w:rPr>
      <w:rFonts w:ascii="宋体" w:hAnsi="宋体" w:cs="宋体"/>
      <w:kern w:val="0"/>
    </w:rPr>
  </w:style>
  <w:style w:type="paragraph" w:customStyle="1" w:styleId="2fa">
    <w:name w:val="普通(网站)2"/>
    <w:basedOn w:val="a3"/>
    <w:rsid w:val="00C46CA8"/>
    <w:pPr>
      <w:widowControl/>
      <w:spacing w:before="100" w:beforeAutospacing="1" w:after="100" w:afterAutospacing="1"/>
      <w:jc w:val="left"/>
    </w:pPr>
    <w:rPr>
      <w:rFonts w:ascii="宋体" w:hAnsi="宋体" w:cs="宋体"/>
      <w:color w:val="595959"/>
      <w:kern w:val="0"/>
    </w:rPr>
  </w:style>
  <w:style w:type="paragraph" w:customStyle="1" w:styleId="CharCharCharCharCharCharCharCharCharCharCharCharChar">
    <w:name w:val="Char Char Char Char Char Char Char Char Char Char Char Char Char"/>
    <w:basedOn w:val="a3"/>
    <w:rsid w:val="00C46CA8"/>
    <w:pPr>
      <w:tabs>
        <w:tab w:val="left" w:pos="432"/>
      </w:tabs>
      <w:ind w:left="432" w:hanging="432"/>
    </w:pPr>
    <w:rPr>
      <w:rFonts w:ascii="Tahoma" w:hAnsi="Tahoma"/>
      <w:szCs w:val="20"/>
    </w:rPr>
  </w:style>
  <w:style w:type="paragraph" w:customStyle="1" w:styleId="TBB2">
    <w:name w:val="TBB一级"/>
    <w:basedOn w:val="a3"/>
    <w:link w:val="TBBChar2"/>
    <w:rsid w:val="00C46CA8"/>
    <w:pPr>
      <w:widowControl/>
      <w:shd w:val="clear" w:color="auto" w:fill="FFFFFF"/>
      <w:spacing w:beforeLines="50" w:afterLines="50"/>
      <w:jc w:val="center"/>
      <w:outlineLvl w:val="0"/>
    </w:pPr>
    <w:rPr>
      <w:rFonts w:ascii="宋体" w:hAnsi="宋体"/>
      <w:b/>
      <w:bCs/>
      <w:kern w:val="0"/>
      <w:sz w:val="44"/>
      <w:szCs w:val="21"/>
    </w:rPr>
  </w:style>
  <w:style w:type="character" w:customStyle="1" w:styleId="TBBChar2">
    <w:name w:val="TBB一级 Char"/>
    <w:link w:val="TBB2"/>
    <w:rsid w:val="00C46CA8"/>
    <w:rPr>
      <w:rFonts w:ascii="宋体" w:hAnsi="宋体" w:cstheme="minorBidi"/>
      <w:b/>
      <w:bCs/>
      <w:sz w:val="44"/>
      <w:szCs w:val="21"/>
      <w:shd w:val="clear" w:color="auto" w:fill="FFFFFF"/>
    </w:rPr>
  </w:style>
  <w:style w:type="paragraph" w:customStyle="1" w:styleId="2fb">
    <w:name w:val="正文2"/>
    <w:basedOn w:val="a3"/>
    <w:link w:val="2Char4"/>
    <w:rsid w:val="00C46CA8"/>
    <w:pPr>
      <w:adjustRightInd w:val="0"/>
      <w:spacing w:line="360" w:lineRule="auto"/>
      <w:ind w:firstLineChars="200" w:firstLine="480"/>
    </w:pPr>
    <w:rPr>
      <w:rFonts w:ascii="宋体" w:hAnsi="宋体"/>
      <w:color w:val="000000"/>
      <w:sz w:val="24"/>
      <w:szCs w:val="20"/>
    </w:rPr>
  </w:style>
  <w:style w:type="character" w:customStyle="1" w:styleId="2Char4">
    <w:name w:val="正文2 Char"/>
    <w:link w:val="2fb"/>
    <w:rsid w:val="00C46CA8"/>
    <w:rPr>
      <w:rFonts w:ascii="宋体" w:hAnsi="宋体" w:cstheme="minorBidi"/>
      <w:color w:val="000000"/>
      <w:kern w:val="2"/>
      <w:sz w:val="24"/>
    </w:rPr>
  </w:style>
  <w:style w:type="paragraph" w:customStyle="1" w:styleId="TBB3">
    <w:name w:val="TBB二级"/>
    <w:basedOn w:val="a3"/>
    <w:link w:val="TBBChar3"/>
    <w:rsid w:val="00C46CA8"/>
    <w:pPr>
      <w:widowControl/>
      <w:shd w:val="clear" w:color="auto" w:fill="FFFFFF"/>
      <w:spacing w:line="300" w:lineRule="auto"/>
      <w:jc w:val="left"/>
    </w:pPr>
    <w:rPr>
      <w:rFonts w:ascii="宋体" w:hAnsi="宋体"/>
      <w:b/>
      <w:bCs/>
      <w:color w:val="0070C0"/>
      <w:kern w:val="0"/>
      <w:szCs w:val="21"/>
    </w:rPr>
  </w:style>
  <w:style w:type="character" w:customStyle="1" w:styleId="TBBChar3">
    <w:name w:val="TBB二级 Char"/>
    <w:link w:val="TBB3"/>
    <w:rsid w:val="00C46CA8"/>
    <w:rPr>
      <w:rFonts w:ascii="宋体" w:hAnsi="宋体" w:cstheme="minorBidi"/>
      <w:b/>
      <w:bCs/>
      <w:color w:val="0070C0"/>
      <w:sz w:val="21"/>
      <w:szCs w:val="21"/>
      <w:shd w:val="clear" w:color="auto" w:fill="FFFFFF"/>
    </w:rPr>
  </w:style>
  <w:style w:type="paragraph" w:customStyle="1" w:styleId="TBB4">
    <w:name w:val="TBB二"/>
    <w:basedOn w:val="TBB3"/>
    <w:next w:val="TBB3"/>
    <w:link w:val="TBBChar4"/>
    <w:rsid w:val="00C46CA8"/>
  </w:style>
  <w:style w:type="character" w:customStyle="1" w:styleId="TBBChar4">
    <w:name w:val="TBB二 Char"/>
    <w:link w:val="TBB4"/>
    <w:rsid w:val="00C46CA8"/>
    <w:rPr>
      <w:rFonts w:ascii="宋体" w:hAnsi="宋体" w:cstheme="minorBidi"/>
      <w:b/>
      <w:bCs/>
      <w:color w:val="0070C0"/>
      <w:sz w:val="21"/>
      <w:szCs w:val="21"/>
      <w:shd w:val="clear" w:color="auto" w:fill="FFFFFF"/>
    </w:rPr>
  </w:style>
  <w:style w:type="paragraph" w:customStyle="1" w:styleId="TBB5">
    <w:name w:val="TBB正文"/>
    <w:basedOn w:val="YL2"/>
    <w:link w:val="TBBChar5"/>
    <w:rsid w:val="00C46CA8"/>
    <w:rPr>
      <w:rFonts w:ascii="宋体" w:hAnsi="宋体"/>
      <w:sz w:val="21"/>
      <w:szCs w:val="21"/>
    </w:rPr>
  </w:style>
  <w:style w:type="character" w:customStyle="1" w:styleId="TBBChar5">
    <w:name w:val="TBB正文 Char"/>
    <w:link w:val="TBB5"/>
    <w:rsid w:val="00C46CA8"/>
    <w:rPr>
      <w:rFonts w:ascii="宋体" w:hAnsi="宋体" w:cstheme="minorBidi"/>
      <w:color w:val="000000"/>
      <w:kern w:val="2"/>
      <w:sz w:val="21"/>
      <w:szCs w:val="21"/>
    </w:rPr>
  </w:style>
  <w:style w:type="paragraph" w:customStyle="1" w:styleId="TBB6">
    <w:name w:val="TBB四级"/>
    <w:basedOn w:val="a3"/>
    <w:link w:val="TBBChar6"/>
    <w:rsid w:val="00C46CA8"/>
    <w:pPr>
      <w:widowControl/>
      <w:shd w:val="clear" w:color="auto" w:fill="FFFFFF"/>
      <w:spacing w:line="300" w:lineRule="auto"/>
      <w:ind w:firstLineChars="200" w:firstLine="200"/>
      <w:jc w:val="left"/>
      <w:outlineLvl w:val="3"/>
    </w:pPr>
    <w:rPr>
      <w:rFonts w:ascii="宋体" w:hAnsi="宋体"/>
      <w:b/>
      <w:kern w:val="0"/>
      <w:szCs w:val="21"/>
    </w:rPr>
  </w:style>
  <w:style w:type="character" w:customStyle="1" w:styleId="TBBChar6">
    <w:name w:val="TBB四级 Char"/>
    <w:link w:val="TBB6"/>
    <w:rsid w:val="00C46CA8"/>
    <w:rPr>
      <w:rFonts w:ascii="宋体" w:hAnsi="宋体" w:cstheme="minorBidi"/>
      <w:b/>
      <w:sz w:val="21"/>
      <w:szCs w:val="21"/>
      <w:shd w:val="clear" w:color="auto" w:fill="FFFFFF"/>
    </w:rPr>
  </w:style>
  <w:style w:type="paragraph" w:customStyle="1" w:styleId="TBB7">
    <w:name w:val="TBB六级"/>
    <w:basedOn w:val="a3"/>
    <w:link w:val="TBBChar7"/>
    <w:rsid w:val="00C46CA8"/>
    <w:pPr>
      <w:keepNext/>
      <w:keepLines/>
      <w:spacing w:line="300" w:lineRule="auto"/>
      <w:ind w:firstLineChars="200" w:firstLine="200"/>
      <w:jc w:val="left"/>
      <w:outlineLvl w:val="5"/>
    </w:pPr>
    <w:rPr>
      <w:rFonts w:ascii="宋体" w:hAnsi="宋体"/>
      <w:b/>
      <w:bCs/>
      <w:szCs w:val="21"/>
    </w:rPr>
  </w:style>
  <w:style w:type="character" w:customStyle="1" w:styleId="TBBChar7">
    <w:name w:val="TBB六级 Char"/>
    <w:link w:val="TBB7"/>
    <w:rsid w:val="00C46CA8"/>
    <w:rPr>
      <w:rFonts w:ascii="宋体" w:hAnsi="宋体" w:cstheme="minorBidi"/>
      <w:b/>
      <w:bCs/>
      <w:kern w:val="2"/>
      <w:sz w:val="21"/>
      <w:szCs w:val="21"/>
    </w:rPr>
  </w:style>
  <w:style w:type="paragraph" w:customStyle="1" w:styleId="TBB8">
    <w:name w:val="TBB表第一行"/>
    <w:basedOn w:val="afff0"/>
    <w:link w:val="TBBChar8"/>
    <w:rsid w:val="00C46CA8"/>
    <w:rPr>
      <w:sz w:val="21"/>
    </w:rPr>
  </w:style>
  <w:style w:type="character" w:customStyle="1" w:styleId="TBBChar8">
    <w:name w:val="TBB表第一行 Char"/>
    <w:link w:val="TBB8"/>
    <w:rsid w:val="00C46CA8"/>
    <w:rPr>
      <w:rFonts w:ascii="宋体" w:hAnsi="宋体" w:cstheme="minorBidi"/>
      <w:sz w:val="21"/>
      <w:szCs w:val="24"/>
    </w:rPr>
  </w:style>
  <w:style w:type="paragraph" w:customStyle="1" w:styleId="TBB9">
    <w:name w:val="TBB五级"/>
    <w:basedOn w:val="TBB7"/>
    <w:link w:val="TBBChar9"/>
    <w:rsid w:val="00C46CA8"/>
  </w:style>
  <w:style w:type="character" w:customStyle="1" w:styleId="TBBChar9">
    <w:name w:val="TBB五级 Char"/>
    <w:link w:val="TBB9"/>
    <w:rsid w:val="00C46CA8"/>
    <w:rPr>
      <w:rFonts w:ascii="宋体" w:hAnsi="宋体" w:cstheme="minorBidi"/>
      <w:b/>
      <w:bCs/>
      <w:kern w:val="2"/>
      <w:sz w:val="21"/>
      <w:szCs w:val="21"/>
    </w:rPr>
  </w:style>
  <w:style w:type="paragraph" w:customStyle="1" w:styleId="410">
    <w:name w:val="目录 41"/>
    <w:basedOn w:val="a3"/>
    <w:next w:val="a3"/>
    <w:uiPriority w:val="39"/>
    <w:unhideWhenUsed/>
    <w:rsid w:val="00C46CA8"/>
    <w:pPr>
      <w:ind w:left="630"/>
      <w:jc w:val="left"/>
    </w:pPr>
    <w:rPr>
      <w:rFonts w:ascii="Calibri" w:hAnsi="Calibri"/>
      <w:sz w:val="18"/>
      <w:szCs w:val="18"/>
    </w:rPr>
  </w:style>
  <w:style w:type="paragraph" w:customStyle="1" w:styleId="910">
    <w:name w:val="目录 91"/>
    <w:basedOn w:val="a3"/>
    <w:next w:val="a3"/>
    <w:uiPriority w:val="39"/>
    <w:unhideWhenUsed/>
    <w:rsid w:val="00C46CA8"/>
    <w:pPr>
      <w:ind w:left="1680"/>
      <w:jc w:val="left"/>
    </w:pPr>
    <w:rPr>
      <w:rFonts w:ascii="Calibri" w:hAnsi="Calibri"/>
      <w:sz w:val="18"/>
      <w:szCs w:val="18"/>
    </w:rPr>
  </w:style>
  <w:style w:type="paragraph" w:customStyle="1" w:styleId="314">
    <w:name w:val="列出段落31"/>
    <w:basedOn w:val="a3"/>
    <w:rsid w:val="007C3652"/>
    <w:pPr>
      <w:ind w:firstLineChars="200" w:firstLine="420"/>
    </w:pPr>
    <w:rPr>
      <w:rFonts w:ascii="Calibri" w:hAnsi="Calibri"/>
    </w:rPr>
  </w:style>
  <w:style w:type="paragraph" w:customStyle="1" w:styleId="ListParagraph1">
    <w:name w:val="List Paragraph1"/>
    <w:basedOn w:val="a3"/>
    <w:uiPriority w:val="99"/>
    <w:rsid w:val="00C46CA8"/>
    <w:pPr>
      <w:ind w:firstLineChars="200" w:firstLine="420"/>
    </w:pPr>
    <w:rPr>
      <w:rFonts w:ascii="Calibri" w:hAnsi="Calibri" w:cs="Calibri"/>
      <w:szCs w:val="21"/>
    </w:rPr>
  </w:style>
  <w:style w:type="paragraph" w:customStyle="1" w:styleId="Indent12">
    <w:name w:val="Indent 12"/>
    <w:basedOn w:val="a3"/>
    <w:rsid w:val="00C46CA8"/>
    <w:pPr>
      <w:widowControl/>
      <w:ind w:left="1304"/>
      <w:jc w:val="left"/>
    </w:pPr>
    <w:rPr>
      <w:rFonts w:ascii="Arial" w:hAnsi="Arial"/>
      <w:kern w:val="0"/>
      <w:sz w:val="24"/>
      <w:szCs w:val="20"/>
      <w:lang w:eastAsia="en-US"/>
    </w:rPr>
  </w:style>
  <w:style w:type="paragraph" w:customStyle="1" w:styleId="Normal1">
    <w:name w:val="Normal1"/>
    <w:qFormat/>
    <w:rsid w:val="00EF64BF"/>
    <w:pPr>
      <w:widowControl w:val="0"/>
      <w:adjustRightInd w:val="0"/>
      <w:spacing w:line="360" w:lineRule="atLeast"/>
      <w:textAlignment w:val="baseline"/>
    </w:pPr>
    <w:rPr>
      <w:rFonts w:ascii="MingLiU" w:eastAsia="MingLiU"/>
      <w:sz w:val="24"/>
      <w:lang w:eastAsia="zh-TW"/>
    </w:rPr>
  </w:style>
  <w:style w:type="table" w:styleId="affffffff">
    <w:name w:val="Table Grid"/>
    <w:basedOn w:val="a5"/>
    <w:uiPriority w:val="59"/>
    <w:qFormat/>
    <w:rsid w:val="00D907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Char8">
    <w:name w:val="表格内容陈 Char Char"/>
    <w:link w:val="affffffff0"/>
    <w:qFormat/>
    <w:rsid w:val="00E63D05"/>
    <w:rPr>
      <w:rFonts w:cs="宋体"/>
      <w:color w:val="000000"/>
      <w:sz w:val="21"/>
      <w:szCs w:val="21"/>
    </w:rPr>
  </w:style>
  <w:style w:type="paragraph" w:customStyle="1" w:styleId="affffffff0">
    <w:name w:val="表格内容陈"/>
    <w:basedOn w:val="a3"/>
    <w:link w:val="CharChar8"/>
    <w:qFormat/>
    <w:rsid w:val="00E63D05"/>
    <w:pPr>
      <w:widowControl/>
      <w:adjustRightInd w:val="0"/>
      <w:snapToGrid w:val="0"/>
      <w:spacing w:line="360" w:lineRule="exact"/>
      <w:jc w:val="left"/>
    </w:pPr>
    <w:rPr>
      <w:rFonts w:cs="宋体"/>
      <w:color w:val="000000"/>
      <w:kern w:val="0"/>
      <w:szCs w:val="21"/>
    </w:rPr>
  </w:style>
  <w:style w:type="character" w:customStyle="1" w:styleId="1CharChar">
    <w:name w:val="表样式1 Char Char"/>
    <w:link w:val="1fd"/>
    <w:qFormat/>
    <w:rsid w:val="003C6A81"/>
    <w:rPr>
      <w:b/>
      <w:bCs/>
      <w:color w:val="000000"/>
      <w:kern w:val="2"/>
      <w:sz w:val="21"/>
      <w:szCs w:val="24"/>
    </w:rPr>
  </w:style>
  <w:style w:type="paragraph" w:customStyle="1" w:styleId="1fd">
    <w:name w:val="表样式1"/>
    <w:basedOn w:val="a3"/>
    <w:link w:val="1CharChar"/>
    <w:qFormat/>
    <w:rsid w:val="003C6A81"/>
    <w:pPr>
      <w:spacing w:line="400" w:lineRule="exact"/>
      <w:jc w:val="center"/>
    </w:pPr>
    <w:rPr>
      <w:rFonts w:cs="Times New Roman"/>
      <w:b/>
      <w:bCs/>
      <w:color w:val="000000"/>
    </w:rPr>
  </w:style>
  <w:style w:type="paragraph" w:customStyle="1" w:styleId="a2">
    <w:name w:val="正文图标题"/>
    <w:next w:val="a3"/>
    <w:qFormat/>
    <w:rsid w:val="007A41A4"/>
    <w:pPr>
      <w:numPr>
        <w:numId w:val="33"/>
      </w:numPr>
      <w:spacing w:beforeLines="50" w:after="200" w:line="276" w:lineRule="auto"/>
      <w:jc w:val="center"/>
    </w:pPr>
    <w:rPr>
      <w:rFonts w:ascii="黑体" w:eastAsia="黑体" w:hAnsi="Calibri"/>
      <w:sz w:val="21"/>
      <w:szCs w:val="22"/>
      <w:lang w:eastAsia="en-US" w:bidi="en-US"/>
    </w:rPr>
  </w:style>
  <w:style w:type="table" w:customStyle="1" w:styleId="TableNormal">
    <w:name w:val="Table Normal"/>
    <w:uiPriority w:val="2"/>
    <w:unhideWhenUsed/>
    <w:qFormat/>
    <w:rsid w:val="00F704A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ffffff1">
    <w:name w:val="正文表标题"/>
    <w:next w:val="affffff5"/>
    <w:rsid w:val="00C831A9"/>
    <w:pPr>
      <w:tabs>
        <w:tab w:val="left" w:pos="360"/>
      </w:tabs>
      <w:spacing w:beforeLines="50" w:afterLines="50"/>
      <w:jc w:val="center"/>
    </w:pPr>
    <w:rPr>
      <w:rFonts w:ascii="黑体" w:eastAsia="黑体"/>
      <w:sz w:val="21"/>
    </w:rPr>
  </w:style>
  <w:style w:type="paragraph" w:customStyle="1" w:styleId="a0">
    <w:name w:val="数字编号列项（二级）"/>
    <w:rsid w:val="00C831A9"/>
    <w:pPr>
      <w:numPr>
        <w:ilvl w:val="1"/>
        <w:numId w:val="36"/>
      </w:numPr>
      <w:tabs>
        <w:tab w:val="clear" w:pos="846"/>
        <w:tab w:val="left" w:pos="1260"/>
      </w:tabs>
      <w:ind w:left="1259"/>
      <w:jc w:val="both"/>
    </w:pPr>
    <w:rPr>
      <w:rFonts w:ascii="宋体"/>
      <w:sz w:val="21"/>
    </w:rPr>
  </w:style>
  <w:style w:type="paragraph" w:customStyle="1" w:styleId="a">
    <w:name w:val="字母编号列项（一级）"/>
    <w:rsid w:val="00C831A9"/>
    <w:pPr>
      <w:numPr>
        <w:numId w:val="36"/>
      </w:numPr>
      <w:jc w:val="both"/>
    </w:pPr>
    <w:rPr>
      <w:rFonts w:ascii="宋体"/>
      <w:sz w:val="21"/>
    </w:rPr>
  </w:style>
  <w:style w:type="paragraph" w:customStyle="1" w:styleId="a1">
    <w:name w:val="编号列项（三级）"/>
    <w:rsid w:val="00C831A9"/>
    <w:pPr>
      <w:numPr>
        <w:ilvl w:val="2"/>
        <w:numId w:val="36"/>
      </w:numPr>
    </w:pPr>
    <w:rPr>
      <w:rFonts w:ascii="宋体"/>
      <w:sz w:val="21"/>
    </w:rPr>
  </w:style>
  <w:style w:type="paragraph" w:customStyle="1" w:styleId="1fe">
    <w:name w:val="正文缩进1"/>
    <w:basedOn w:val="a3"/>
    <w:rsid w:val="00C352A0"/>
    <w:pPr>
      <w:spacing w:line="360" w:lineRule="auto"/>
      <w:ind w:firstLineChars="200" w:firstLine="420"/>
    </w:pPr>
    <w:rPr>
      <w:rFonts w:cs="Times New Roman"/>
      <w:sz w:val="24"/>
    </w:rPr>
  </w:style>
  <w:style w:type="character" w:customStyle="1" w:styleId="DefaultChar">
    <w:name w:val="Default Char"/>
    <w:link w:val="Default"/>
    <w:uiPriority w:val="99"/>
    <w:qFormat/>
    <w:locked/>
    <w:rsid w:val="00C352A0"/>
    <w:rPr>
      <w:rFonts w:ascii="宋体"/>
      <w:color w:val="000000"/>
      <w:sz w:val="24"/>
    </w:rPr>
  </w:style>
  <w:style w:type="paragraph" w:customStyle="1" w:styleId="affffffff2">
    <w:name w:val="表格文字"/>
    <w:next w:val="a3"/>
    <w:qFormat/>
    <w:rsid w:val="004A29BF"/>
    <w:pPr>
      <w:jc w:val="both"/>
    </w:pPr>
    <w:rPr>
      <w:rFonts w:ascii="黑体" w:hAnsi="黑体" w:cstheme="majorBidi"/>
      <w:bCs/>
      <w:noProof/>
      <w:sz w:val="21"/>
      <w:szCs w:val="28"/>
    </w:rPr>
  </w:style>
  <w:style w:type="paragraph" w:customStyle="1" w:styleId="affffffff3">
    <w:name w:val="表头文字"/>
    <w:basedOn w:val="affffffff2"/>
    <w:qFormat/>
    <w:rsid w:val="004A29BF"/>
    <w:pPr>
      <w:jc w:val="center"/>
    </w:pPr>
    <w:rPr>
      <w:b/>
      <w:szCs w:val="22"/>
    </w:rPr>
  </w:style>
  <w:style w:type="character" w:customStyle="1" w:styleId="CharChar9">
    <w:name w:val="表内的 Char Char"/>
    <w:link w:val="affffffff4"/>
    <w:uiPriority w:val="99"/>
    <w:qFormat/>
    <w:locked/>
    <w:rsid w:val="0022352E"/>
    <w:rPr>
      <w:rFonts w:eastAsia="仿宋"/>
      <w:sz w:val="21"/>
    </w:rPr>
  </w:style>
  <w:style w:type="paragraph" w:customStyle="1" w:styleId="affffffff4">
    <w:name w:val="表内的"/>
    <w:basedOn w:val="a3"/>
    <w:link w:val="CharChar9"/>
    <w:uiPriority w:val="99"/>
    <w:qFormat/>
    <w:rsid w:val="0022352E"/>
    <w:pPr>
      <w:widowControl/>
      <w:adjustRightInd w:val="0"/>
      <w:snapToGrid w:val="0"/>
      <w:jc w:val="center"/>
    </w:pPr>
    <w:rPr>
      <w:rFonts w:eastAsia="仿宋" w:cs="Times New Roman"/>
      <w:kern w:val="0"/>
      <w:szCs w:val="20"/>
    </w:rPr>
  </w:style>
  <w:style w:type="paragraph" w:customStyle="1" w:styleId="affffffff5">
    <w:name w:val="图片格式"/>
    <w:qFormat/>
    <w:rsid w:val="00763CBF"/>
    <w:pPr>
      <w:jc w:val="center"/>
    </w:pPr>
    <w:rPr>
      <w:rFonts w:asciiTheme="minorHAnsi" w:hAnsiTheme="minorHAnsi" w:cstheme="minorBidi"/>
      <w:kern w:val="2"/>
      <w:sz w:val="21"/>
      <w:szCs w:val="24"/>
    </w:rPr>
  </w:style>
  <w:style w:type="character" w:customStyle="1" w:styleId="Char1b">
    <w:name w:val="常用正文样式 Char1"/>
    <w:link w:val="affffffff6"/>
    <w:rsid w:val="00D31389"/>
    <w:rPr>
      <w:rFonts w:ascii="宋体" w:eastAsia="仿宋" w:hAnsi="新宋体"/>
      <w:kern w:val="2"/>
      <w:sz w:val="24"/>
      <w:szCs w:val="24"/>
    </w:rPr>
  </w:style>
  <w:style w:type="paragraph" w:customStyle="1" w:styleId="affffffff6">
    <w:name w:val="常用正文样式"/>
    <w:link w:val="Char1b"/>
    <w:qFormat/>
    <w:rsid w:val="00D31389"/>
    <w:pPr>
      <w:widowControl w:val="0"/>
      <w:spacing w:line="360" w:lineRule="auto"/>
      <w:ind w:firstLine="454"/>
      <w:jc w:val="both"/>
    </w:pPr>
    <w:rPr>
      <w:rFonts w:ascii="宋体" w:eastAsia="仿宋" w:hAnsi="新宋体"/>
      <w:kern w:val="2"/>
      <w:sz w:val="24"/>
      <w:szCs w:val="24"/>
    </w:rPr>
  </w:style>
</w:styles>
</file>

<file path=word/webSettings.xml><?xml version="1.0" encoding="utf-8"?>
<w:webSettings xmlns:r="http://schemas.openxmlformats.org/officeDocument/2006/relationships" xmlns:w="http://schemas.openxmlformats.org/wordprocessingml/2006/main">
  <w:divs>
    <w:div w:id="623274024">
      <w:bodyDiv w:val="1"/>
      <w:marLeft w:val="0"/>
      <w:marRight w:val="0"/>
      <w:marTop w:val="0"/>
      <w:marBottom w:val="0"/>
      <w:divBdr>
        <w:top w:val="none" w:sz="0" w:space="0" w:color="auto"/>
        <w:left w:val="none" w:sz="0" w:space="0" w:color="auto"/>
        <w:bottom w:val="none" w:sz="0" w:space="0" w:color="auto"/>
        <w:right w:val="none" w:sz="0" w:space="0" w:color="auto"/>
      </w:divBdr>
    </w:div>
    <w:div w:id="918633606">
      <w:bodyDiv w:val="1"/>
      <w:marLeft w:val="0"/>
      <w:marRight w:val="0"/>
      <w:marTop w:val="0"/>
      <w:marBottom w:val="0"/>
      <w:divBdr>
        <w:top w:val="none" w:sz="0" w:space="0" w:color="auto"/>
        <w:left w:val="none" w:sz="0" w:space="0" w:color="auto"/>
        <w:bottom w:val="none" w:sz="0" w:space="0" w:color="auto"/>
        <w:right w:val="none" w:sz="0" w:space="0" w:color="auto"/>
      </w:divBdr>
    </w:div>
    <w:div w:id="1473401978">
      <w:bodyDiv w:val="1"/>
      <w:marLeft w:val="0"/>
      <w:marRight w:val="0"/>
      <w:marTop w:val="0"/>
      <w:marBottom w:val="0"/>
      <w:divBdr>
        <w:top w:val="none" w:sz="0" w:space="0" w:color="auto"/>
        <w:left w:val="none" w:sz="0" w:space="0" w:color="auto"/>
        <w:bottom w:val="none" w:sz="0" w:space="0" w:color="auto"/>
        <w:right w:val="none" w:sz="0" w:space="0" w:color="auto"/>
      </w:divBdr>
    </w:div>
    <w:div w:id="1704942991">
      <w:bodyDiv w:val="1"/>
      <w:marLeft w:val="0"/>
      <w:marRight w:val="0"/>
      <w:marTop w:val="0"/>
      <w:marBottom w:val="0"/>
      <w:divBdr>
        <w:top w:val="none" w:sz="0" w:space="0" w:color="auto"/>
        <w:left w:val="none" w:sz="0" w:space="0" w:color="auto"/>
        <w:bottom w:val="none" w:sz="0" w:space="0" w:color="auto"/>
        <w:right w:val="none" w:sz="0" w:space="0" w:color="auto"/>
      </w:divBdr>
    </w:div>
    <w:div w:id="18120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860B-D8FD-472B-8AB7-0D1E5F97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23</Pages>
  <Words>1969</Words>
  <Characters>11229</Characters>
  <Application>Microsoft Office Word</Application>
  <DocSecurity>0</DocSecurity>
  <Lines>93</Lines>
  <Paragraphs>26</Paragraphs>
  <ScaleCrop>false</ScaleCrop>
  <Company>Microsoft</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cxm</dc:creator>
  <cp:lastModifiedBy>陈晓</cp:lastModifiedBy>
  <cp:revision>627</cp:revision>
  <cp:lastPrinted>2024-05-06T06:17:00Z</cp:lastPrinted>
  <dcterms:created xsi:type="dcterms:W3CDTF">2018-09-16T06:15:00Z</dcterms:created>
  <dcterms:modified xsi:type="dcterms:W3CDTF">2024-07-28T22:17:00Z</dcterms:modified>
</cp:coreProperties>
</file>